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4FCA5A" w14:textId="77777777" w:rsidR="00696B8F" w:rsidRPr="00696B8F" w:rsidRDefault="00F85F3D" w:rsidP="00BF603D">
      <w:pPr>
        <w:pStyle w:val="Titel"/>
        <w:jc w:val="right"/>
        <w:rPr>
          <w:sz w:val="28"/>
        </w:rPr>
      </w:pPr>
      <w:r>
        <w:rPr>
          <w:noProof/>
        </w:rPr>
        <w:drawing>
          <wp:inline distT="0" distB="0" distL="0" distR="0" wp14:anchorId="5E4A958B" wp14:editId="6E57DF11">
            <wp:extent cx="2876550" cy="124777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247775"/>
                    </a:xfrm>
                    <a:prstGeom prst="rect">
                      <a:avLst/>
                    </a:prstGeom>
                    <a:solidFill>
                      <a:srgbClr val="FFFFFF"/>
                    </a:solidFill>
                    <a:ln>
                      <a:noFill/>
                    </a:ln>
                  </pic:spPr>
                </pic:pic>
              </a:graphicData>
            </a:graphic>
          </wp:inline>
        </w:drawing>
      </w:r>
    </w:p>
    <w:p w14:paraId="6A129325" w14:textId="77777777" w:rsidR="00696B8F" w:rsidRPr="00696B8F" w:rsidRDefault="00EC11D4">
      <w:pPr>
        <w:jc w:val="center"/>
        <w:rPr>
          <w:b/>
          <w:sz w:val="18"/>
          <w:szCs w:val="36"/>
        </w:rPr>
      </w:pPr>
      <w:r>
        <w:rPr>
          <w:b/>
          <w:sz w:val="18"/>
          <w:szCs w:val="36"/>
        </w:rPr>
        <w:pict w14:anchorId="3C158CC2">
          <v:rect id="_x0000_i1025" style="width:0;height:1.5pt" o:hralign="center" o:hrstd="t" o:hr="t" fillcolor="#a0a0a0" stroked="f"/>
        </w:pict>
      </w:r>
    </w:p>
    <w:p w14:paraId="65A3D1F9" w14:textId="77777777" w:rsidR="00696B8F" w:rsidRPr="004F0254" w:rsidRDefault="00696B8F" w:rsidP="00696B8F">
      <w:pPr>
        <w:jc w:val="center"/>
        <w:rPr>
          <w:b/>
          <w:sz w:val="20"/>
          <w:szCs w:val="36"/>
        </w:rPr>
      </w:pPr>
    </w:p>
    <w:p w14:paraId="58BB2E00" w14:textId="77777777" w:rsidR="005C4C5D" w:rsidRDefault="00696B8F" w:rsidP="00696B8F">
      <w:pPr>
        <w:jc w:val="center"/>
        <w:rPr>
          <w:b/>
          <w:sz w:val="36"/>
          <w:szCs w:val="36"/>
        </w:rPr>
      </w:pPr>
      <w:r>
        <w:rPr>
          <w:b/>
          <w:sz w:val="36"/>
          <w:szCs w:val="36"/>
        </w:rPr>
        <w:t>Ausschreibung</w:t>
      </w:r>
    </w:p>
    <w:p w14:paraId="1FE08919" w14:textId="77777777" w:rsidR="004F0254" w:rsidRPr="004F0254" w:rsidRDefault="004F0254" w:rsidP="00696B8F">
      <w:pPr>
        <w:jc w:val="center"/>
        <w:rPr>
          <w:b/>
          <w:sz w:val="20"/>
          <w:szCs w:val="36"/>
        </w:rPr>
      </w:pPr>
    </w:p>
    <w:p w14:paraId="03F8486C" w14:textId="77777777" w:rsidR="00DF1188" w:rsidRDefault="004F0254" w:rsidP="00696B8F">
      <w:pPr>
        <w:jc w:val="center"/>
        <w:rPr>
          <w:sz w:val="28"/>
          <w:szCs w:val="36"/>
        </w:rPr>
      </w:pPr>
      <w:r w:rsidRPr="004F0254">
        <w:rPr>
          <w:sz w:val="28"/>
          <w:szCs w:val="36"/>
        </w:rPr>
        <w:t>der</w:t>
      </w:r>
    </w:p>
    <w:p w14:paraId="66FEFD85" w14:textId="77777777" w:rsidR="004F0254" w:rsidRPr="004F0254" w:rsidRDefault="004F0254" w:rsidP="00696B8F">
      <w:pPr>
        <w:jc w:val="center"/>
        <w:rPr>
          <w:sz w:val="20"/>
          <w:szCs w:val="36"/>
        </w:rPr>
      </w:pPr>
    </w:p>
    <w:p w14:paraId="5F50D08C" w14:textId="77777777" w:rsidR="004F0254" w:rsidRPr="00972352" w:rsidRDefault="005C4C5D">
      <w:pPr>
        <w:jc w:val="center"/>
        <w:rPr>
          <w:b/>
          <w:sz w:val="30"/>
        </w:rPr>
      </w:pPr>
      <w:r w:rsidRPr="00972352">
        <w:rPr>
          <w:b/>
          <w:sz w:val="30"/>
        </w:rPr>
        <w:t xml:space="preserve">Landesmeisterschaft im </w:t>
      </w:r>
      <w:r w:rsidR="00A97A49">
        <w:rPr>
          <w:b/>
          <w:sz w:val="30"/>
        </w:rPr>
        <w:t>Para Bogensport</w:t>
      </w:r>
      <w:r w:rsidRPr="00972352">
        <w:rPr>
          <w:b/>
          <w:sz w:val="30"/>
        </w:rPr>
        <w:t xml:space="preserve"> </w:t>
      </w:r>
    </w:p>
    <w:p w14:paraId="3A5D8704" w14:textId="6E5113FC" w:rsidR="005C4C5D" w:rsidRDefault="00705C9C">
      <w:pPr>
        <w:jc w:val="center"/>
        <w:rPr>
          <w:b/>
          <w:sz w:val="28"/>
        </w:rPr>
      </w:pPr>
      <w:r>
        <w:rPr>
          <w:b/>
          <w:sz w:val="28"/>
        </w:rPr>
        <w:t>„</w:t>
      </w:r>
      <w:r w:rsidR="005C4C5D">
        <w:rPr>
          <w:b/>
          <w:sz w:val="28"/>
        </w:rPr>
        <w:t>Halle</w:t>
      </w:r>
      <w:r>
        <w:rPr>
          <w:b/>
          <w:sz w:val="28"/>
        </w:rPr>
        <w:t xml:space="preserve"> 20</w:t>
      </w:r>
      <w:r w:rsidR="00AE0B23">
        <w:rPr>
          <w:b/>
          <w:sz w:val="28"/>
        </w:rPr>
        <w:t>23</w:t>
      </w:r>
      <w:r w:rsidR="004F0254">
        <w:rPr>
          <w:b/>
          <w:sz w:val="28"/>
        </w:rPr>
        <w:t>“</w:t>
      </w:r>
    </w:p>
    <w:p w14:paraId="31117D78" w14:textId="77777777" w:rsidR="00DF1188" w:rsidRDefault="00DF1188">
      <w:pPr>
        <w:jc w:val="center"/>
        <w:rPr>
          <w:b/>
          <w:sz w:val="28"/>
        </w:rPr>
      </w:pPr>
    </w:p>
    <w:p w14:paraId="07073658" w14:textId="77777777" w:rsidR="00DF1188" w:rsidRPr="004F0254" w:rsidRDefault="004F0254" w:rsidP="00696B8F">
      <w:pPr>
        <w:jc w:val="center"/>
        <w:rPr>
          <w:sz w:val="32"/>
        </w:rPr>
      </w:pPr>
      <w:r>
        <w:rPr>
          <w:sz w:val="32"/>
        </w:rPr>
        <w:t>in Lingen/Emsland</w:t>
      </w:r>
    </w:p>
    <w:p w14:paraId="3ABC87F7" w14:textId="77777777" w:rsidR="00DF1188" w:rsidRPr="004F0254" w:rsidRDefault="00DF1188" w:rsidP="00696B8F">
      <w:pPr>
        <w:jc w:val="center"/>
        <w:rPr>
          <w:sz w:val="32"/>
        </w:rPr>
      </w:pPr>
    </w:p>
    <w:p w14:paraId="6DB8D8D5" w14:textId="085B4E69" w:rsidR="00DF1188" w:rsidRDefault="00705C9C" w:rsidP="005A1CCA">
      <w:pPr>
        <w:jc w:val="center"/>
        <w:rPr>
          <w:sz w:val="32"/>
        </w:rPr>
      </w:pPr>
      <w:r>
        <w:rPr>
          <w:sz w:val="32"/>
        </w:rPr>
        <w:t xml:space="preserve">am </w:t>
      </w:r>
      <w:r w:rsidR="00AE0B23">
        <w:rPr>
          <w:sz w:val="32"/>
        </w:rPr>
        <w:t>04</w:t>
      </w:r>
      <w:r w:rsidR="00BF603D">
        <w:rPr>
          <w:sz w:val="32"/>
        </w:rPr>
        <w:t>.</w:t>
      </w:r>
      <w:r w:rsidR="00AE0B23">
        <w:rPr>
          <w:sz w:val="32"/>
        </w:rPr>
        <w:t>Febr</w:t>
      </w:r>
      <w:r>
        <w:rPr>
          <w:sz w:val="32"/>
        </w:rPr>
        <w:t>uar 20</w:t>
      </w:r>
      <w:r w:rsidR="00AE0B23">
        <w:rPr>
          <w:sz w:val="32"/>
        </w:rPr>
        <w:t>23</w:t>
      </w:r>
      <w:r w:rsidR="005A1CCA">
        <w:rPr>
          <w:sz w:val="32"/>
        </w:rPr>
        <w:t xml:space="preserve"> </w:t>
      </w:r>
    </w:p>
    <w:p w14:paraId="31DBB609" w14:textId="54E35155" w:rsidR="00E87BCF" w:rsidRDefault="00E87BCF" w:rsidP="005A1CCA">
      <w:pPr>
        <w:jc w:val="center"/>
        <w:rPr>
          <w:sz w:val="32"/>
        </w:rPr>
      </w:pPr>
    </w:p>
    <w:p w14:paraId="2FB41075" w14:textId="29E82588" w:rsidR="00E87BCF" w:rsidRDefault="00E87BCF" w:rsidP="005A1CCA">
      <w:pPr>
        <w:jc w:val="center"/>
        <w:rPr>
          <w:sz w:val="32"/>
        </w:rPr>
      </w:pPr>
    </w:p>
    <w:p w14:paraId="49F4A1C1" w14:textId="7C89262D" w:rsidR="00E87BCF" w:rsidRPr="00E87BCF" w:rsidRDefault="00E87BCF" w:rsidP="00E87BCF">
      <w:pPr>
        <w:jc w:val="center"/>
        <w:rPr>
          <w:color w:val="FF0000"/>
          <w:sz w:val="28"/>
          <w:szCs w:val="28"/>
          <w:u w:val="single"/>
        </w:rPr>
      </w:pPr>
      <w:r w:rsidRPr="00E87BCF">
        <w:rPr>
          <w:color w:val="FF0000"/>
          <w:sz w:val="28"/>
          <w:szCs w:val="28"/>
          <w:u w:val="single"/>
        </w:rPr>
        <w:t>Corona-Maßnahmen:</w:t>
      </w:r>
    </w:p>
    <w:p w14:paraId="60B0CD75" w14:textId="348A97DD" w:rsidR="00E87BCF" w:rsidRPr="00E87BCF" w:rsidRDefault="00E87BCF" w:rsidP="00E87BCF">
      <w:pPr>
        <w:jc w:val="center"/>
        <w:rPr>
          <w:color w:val="FF0000"/>
          <w:sz w:val="28"/>
          <w:szCs w:val="28"/>
        </w:rPr>
      </w:pPr>
      <w:r w:rsidRPr="00E87BCF">
        <w:rPr>
          <w:color w:val="FF0000"/>
          <w:sz w:val="28"/>
          <w:szCs w:val="28"/>
        </w:rPr>
        <w:t>Am Ende der Ausschreibung ist das Hygienekonzept für die LM zu finden.</w:t>
      </w:r>
    </w:p>
    <w:p w14:paraId="191DB452" w14:textId="77777777" w:rsidR="00E87BCF" w:rsidRPr="00E87BCF" w:rsidRDefault="00E87BCF" w:rsidP="00E87BCF">
      <w:pPr>
        <w:jc w:val="center"/>
        <w:rPr>
          <w:color w:val="FF0000"/>
          <w:sz w:val="28"/>
          <w:szCs w:val="28"/>
        </w:rPr>
      </w:pPr>
    </w:p>
    <w:p w14:paraId="45DE61CB" w14:textId="239B7533" w:rsidR="00E87BCF" w:rsidRPr="00E87BCF" w:rsidRDefault="00E87BCF" w:rsidP="00E87BCF">
      <w:pPr>
        <w:spacing w:after="80"/>
        <w:jc w:val="center"/>
        <w:rPr>
          <w:bCs/>
          <w:color w:val="FF0000"/>
          <w:sz w:val="28"/>
          <w:szCs w:val="28"/>
        </w:rPr>
      </w:pPr>
      <w:r w:rsidRPr="00E87BCF">
        <w:rPr>
          <w:color w:val="FF0000"/>
          <w:sz w:val="28"/>
          <w:szCs w:val="28"/>
        </w:rPr>
        <w:t>Der BSN empfiehlt allen Teilnehmer*innen (unabhängig vom Impf-/</w:t>
      </w:r>
      <w:proofErr w:type="spellStart"/>
      <w:r w:rsidRPr="00E87BCF">
        <w:rPr>
          <w:color w:val="FF0000"/>
          <w:sz w:val="28"/>
          <w:szCs w:val="28"/>
        </w:rPr>
        <w:t>Genesenenstatus</w:t>
      </w:r>
      <w:proofErr w:type="spellEnd"/>
      <w:r w:rsidRPr="00E87BCF">
        <w:rPr>
          <w:color w:val="FF0000"/>
          <w:sz w:val="28"/>
          <w:szCs w:val="28"/>
        </w:rPr>
        <w:t xml:space="preserve">) </w:t>
      </w:r>
      <w:r w:rsidRPr="00E87BCF">
        <w:rPr>
          <w:color w:val="FF0000"/>
          <w:sz w:val="28"/>
          <w:szCs w:val="28"/>
          <w:u w:val="single"/>
        </w:rPr>
        <w:t>dringend</w:t>
      </w:r>
      <w:r w:rsidRPr="00E87BCF">
        <w:rPr>
          <w:color w:val="FF0000"/>
          <w:sz w:val="28"/>
          <w:szCs w:val="28"/>
        </w:rPr>
        <w:t xml:space="preserve">, </w:t>
      </w:r>
      <w:r w:rsidRPr="00E87BCF">
        <w:rPr>
          <w:bCs/>
          <w:color w:val="FF0000"/>
          <w:sz w:val="28"/>
          <w:szCs w:val="28"/>
        </w:rPr>
        <w:t>mindestens am Wettkampftag (besser täglich in den letzten drei Tagen vor der Veranstaltung) vor Betreten der Sportstätten einen Corona-Schnelltest durchzuführen.</w:t>
      </w:r>
    </w:p>
    <w:p w14:paraId="1DEBDCFA" w14:textId="77777777" w:rsidR="00E87BCF" w:rsidRPr="00E87BCF" w:rsidRDefault="00E87BCF" w:rsidP="00E87BCF">
      <w:pPr>
        <w:jc w:val="center"/>
        <w:rPr>
          <w:color w:val="FF0000"/>
          <w:sz w:val="28"/>
          <w:szCs w:val="28"/>
        </w:rPr>
      </w:pPr>
    </w:p>
    <w:p w14:paraId="71FCE7C6" w14:textId="03CA6156" w:rsidR="00E87BCF" w:rsidRPr="00E87BCF" w:rsidRDefault="00E87BCF" w:rsidP="00E87BCF">
      <w:pPr>
        <w:spacing w:after="80"/>
        <w:ind w:left="363"/>
        <w:jc w:val="center"/>
        <w:rPr>
          <w:bCs/>
          <w:color w:val="FF0000"/>
          <w:sz w:val="28"/>
          <w:szCs w:val="28"/>
        </w:rPr>
      </w:pPr>
      <w:r w:rsidRPr="00E87BCF">
        <w:rPr>
          <w:bCs/>
          <w:color w:val="FF0000"/>
          <w:sz w:val="28"/>
          <w:szCs w:val="28"/>
        </w:rPr>
        <w:t>Zudem wird empfohlen, in Innenräumen (außer beim Sporttreiben) und bei gemeinsamen Autofahrten eine FFP2-Maske zu tragen.</w:t>
      </w:r>
    </w:p>
    <w:p w14:paraId="322173DB" w14:textId="77777777" w:rsidR="00E87BCF" w:rsidRDefault="00E87BCF" w:rsidP="00E87BCF">
      <w:pPr>
        <w:spacing w:after="80"/>
        <w:ind w:left="363"/>
        <w:rPr>
          <w:szCs w:val="24"/>
        </w:rPr>
        <w:sectPr w:rsidR="00E87BCF">
          <w:footerReference w:type="default" r:id="rId9"/>
          <w:pgSz w:w="11906" w:h="16838"/>
          <w:pgMar w:top="1418" w:right="851" w:bottom="1134" w:left="851" w:header="720" w:footer="720" w:gutter="0"/>
          <w:cols w:space="720"/>
          <w:docGrid w:linePitch="360"/>
        </w:sectPr>
      </w:pPr>
    </w:p>
    <w:p w14:paraId="0604E3D5" w14:textId="77777777" w:rsidR="00E87BCF" w:rsidRPr="00E87BCF" w:rsidRDefault="00E87BCF" w:rsidP="00E87BCF">
      <w:pPr>
        <w:spacing w:after="80"/>
        <w:ind w:left="363"/>
        <w:rPr>
          <w:szCs w:val="24"/>
        </w:rPr>
      </w:pPr>
    </w:p>
    <w:p w14:paraId="5435D7CB" w14:textId="0E549E07" w:rsidR="00E87BCF" w:rsidRPr="004F0254" w:rsidRDefault="00E87BCF" w:rsidP="005A1CCA">
      <w:pPr>
        <w:jc w:val="center"/>
        <w:rPr>
          <w:sz w:val="32"/>
        </w:rPr>
      </w:pPr>
    </w:p>
    <w:p w14:paraId="676355DE" w14:textId="77777777" w:rsidR="005C4C5D" w:rsidRPr="00696B8F" w:rsidRDefault="005C4C5D">
      <w:pPr>
        <w:rPr>
          <w:b/>
          <w:sz w:val="26"/>
        </w:rPr>
      </w:pPr>
    </w:p>
    <w:tbl>
      <w:tblPr>
        <w:tblW w:w="0" w:type="auto"/>
        <w:tblInd w:w="-10" w:type="dxa"/>
        <w:tblLayout w:type="fixed"/>
        <w:tblCellMar>
          <w:left w:w="70" w:type="dxa"/>
          <w:right w:w="70" w:type="dxa"/>
        </w:tblCellMar>
        <w:tblLook w:val="0000" w:firstRow="0" w:lastRow="0" w:firstColumn="0" w:lastColumn="0" w:noHBand="0" w:noVBand="0"/>
      </w:tblPr>
      <w:tblGrid>
        <w:gridCol w:w="3205"/>
        <w:gridCol w:w="7220"/>
      </w:tblGrid>
      <w:tr w:rsidR="005C4C5D" w14:paraId="7DAF99D0" w14:textId="77777777">
        <w:tc>
          <w:tcPr>
            <w:tcW w:w="3205" w:type="dxa"/>
            <w:tcBorders>
              <w:top w:val="single" w:sz="4" w:space="0" w:color="000000"/>
              <w:left w:val="single" w:sz="4" w:space="0" w:color="000000"/>
              <w:bottom w:val="single" w:sz="4" w:space="0" w:color="000000"/>
            </w:tcBorders>
            <w:shd w:val="clear" w:color="auto" w:fill="C0C0C0"/>
          </w:tcPr>
          <w:p w14:paraId="68E21477" w14:textId="77777777" w:rsidR="005C4C5D" w:rsidRDefault="005C4C5D">
            <w:pPr>
              <w:pStyle w:val="berschrift1"/>
              <w:snapToGrid w:val="0"/>
              <w:rPr>
                <w:rFonts w:ascii="Arial" w:hAnsi="Arial"/>
                <w:sz w:val="22"/>
              </w:rPr>
            </w:pPr>
            <w:r>
              <w:rPr>
                <w:rFonts w:ascii="Arial" w:hAnsi="Arial"/>
                <w:sz w:val="22"/>
              </w:rPr>
              <w:t>Veranstalter:</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44380BDF" w14:textId="77777777" w:rsidR="005C4C5D" w:rsidRDefault="00C96B0F">
            <w:pPr>
              <w:snapToGrid w:val="0"/>
              <w:rPr>
                <w:rFonts w:ascii="Arial" w:hAnsi="Arial"/>
                <w:sz w:val="22"/>
              </w:rPr>
            </w:pPr>
            <w:r>
              <w:rPr>
                <w:rFonts w:ascii="Arial" w:hAnsi="Arial"/>
                <w:sz w:val="22"/>
              </w:rPr>
              <w:t>Behinderten-</w:t>
            </w:r>
            <w:r w:rsidR="005C4C5D">
              <w:rPr>
                <w:rFonts w:ascii="Arial" w:hAnsi="Arial"/>
                <w:sz w:val="22"/>
              </w:rPr>
              <w:t>Sportverband Niedersachsen e. V.</w:t>
            </w:r>
            <w:r>
              <w:rPr>
                <w:rFonts w:ascii="Arial" w:hAnsi="Arial"/>
                <w:sz w:val="22"/>
              </w:rPr>
              <w:t xml:space="preserve"> (BSN)</w:t>
            </w:r>
          </w:p>
          <w:p w14:paraId="352C4068" w14:textId="77777777" w:rsidR="005C4C5D" w:rsidRDefault="005C4C5D">
            <w:pPr>
              <w:rPr>
                <w:rFonts w:ascii="Arial" w:hAnsi="Arial"/>
                <w:sz w:val="22"/>
              </w:rPr>
            </w:pPr>
          </w:p>
        </w:tc>
      </w:tr>
      <w:tr w:rsidR="005C4C5D" w14:paraId="52E7932F" w14:textId="77777777">
        <w:tc>
          <w:tcPr>
            <w:tcW w:w="3205" w:type="dxa"/>
            <w:tcBorders>
              <w:top w:val="single" w:sz="4" w:space="0" w:color="000000"/>
              <w:left w:val="single" w:sz="4" w:space="0" w:color="000000"/>
              <w:bottom w:val="single" w:sz="4" w:space="0" w:color="000000"/>
            </w:tcBorders>
            <w:shd w:val="clear" w:color="auto" w:fill="C0C0C0"/>
          </w:tcPr>
          <w:p w14:paraId="54ACBE11" w14:textId="77777777" w:rsidR="005C4C5D" w:rsidRDefault="005C4C5D">
            <w:pPr>
              <w:snapToGrid w:val="0"/>
              <w:rPr>
                <w:rFonts w:ascii="Arial" w:hAnsi="Arial"/>
                <w:b/>
                <w:sz w:val="22"/>
              </w:rPr>
            </w:pPr>
            <w:r>
              <w:rPr>
                <w:rFonts w:ascii="Arial" w:hAnsi="Arial"/>
                <w:b/>
                <w:sz w:val="22"/>
              </w:rPr>
              <w:t>Ausrichter:</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0204759C" w14:textId="77777777" w:rsidR="005C4C5D" w:rsidRDefault="005C4C5D">
            <w:pPr>
              <w:snapToGrid w:val="0"/>
              <w:rPr>
                <w:rFonts w:ascii="Arial" w:hAnsi="Arial"/>
                <w:sz w:val="22"/>
              </w:rPr>
            </w:pPr>
            <w:r>
              <w:rPr>
                <w:rFonts w:ascii="Arial" w:hAnsi="Arial"/>
                <w:sz w:val="22"/>
              </w:rPr>
              <w:t>BSC Lingen</w:t>
            </w:r>
          </w:p>
          <w:p w14:paraId="00209693" w14:textId="77777777" w:rsidR="005C4C5D" w:rsidRDefault="00467F5A">
            <w:pPr>
              <w:snapToGrid w:val="0"/>
              <w:rPr>
                <w:rFonts w:ascii="Arial" w:hAnsi="Arial"/>
                <w:sz w:val="22"/>
              </w:rPr>
            </w:pPr>
            <w:r>
              <w:rPr>
                <w:rFonts w:ascii="Arial" w:hAnsi="Arial"/>
                <w:sz w:val="22"/>
              </w:rPr>
              <w:t>Gero Fehring</w:t>
            </w:r>
          </w:p>
          <w:p w14:paraId="7D3D4205" w14:textId="77777777" w:rsidR="00880D84" w:rsidRPr="00880D84" w:rsidRDefault="00880D84" w:rsidP="00880D84">
            <w:pPr>
              <w:snapToGrid w:val="0"/>
              <w:rPr>
                <w:rFonts w:ascii="Arial" w:hAnsi="Arial"/>
                <w:sz w:val="22"/>
              </w:rPr>
            </w:pPr>
            <w:proofErr w:type="spellStart"/>
            <w:r w:rsidRPr="00880D84">
              <w:rPr>
                <w:rFonts w:ascii="Arial" w:hAnsi="Arial"/>
                <w:sz w:val="22"/>
              </w:rPr>
              <w:t>Menzelstr</w:t>
            </w:r>
            <w:proofErr w:type="spellEnd"/>
            <w:r w:rsidRPr="00880D84">
              <w:rPr>
                <w:rFonts w:ascii="Arial" w:hAnsi="Arial"/>
                <w:sz w:val="22"/>
              </w:rPr>
              <w:t>. 24</w:t>
            </w:r>
          </w:p>
          <w:p w14:paraId="321AA8A2" w14:textId="77777777" w:rsidR="005C4C5D" w:rsidRDefault="00880D84" w:rsidP="00880D84">
            <w:pPr>
              <w:snapToGrid w:val="0"/>
              <w:rPr>
                <w:rFonts w:ascii="Arial" w:hAnsi="Arial"/>
                <w:sz w:val="22"/>
                <w:u w:val="single"/>
              </w:rPr>
            </w:pPr>
            <w:r w:rsidRPr="00880D84">
              <w:rPr>
                <w:rFonts w:ascii="Arial" w:hAnsi="Arial"/>
                <w:sz w:val="22"/>
                <w:u w:val="single"/>
              </w:rPr>
              <w:t>49808 Lingen</w:t>
            </w:r>
          </w:p>
          <w:p w14:paraId="43C40B05" w14:textId="77777777" w:rsidR="00696B8F" w:rsidRPr="00880D84" w:rsidRDefault="00696B8F" w:rsidP="00880D84">
            <w:pPr>
              <w:snapToGrid w:val="0"/>
              <w:rPr>
                <w:rFonts w:ascii="Arial" w:hAnsi="Arial"/>
                <w:sz w:val="22"/>
                <w:u w:val="single"/>
              </w:rPr>
            </w:pPr>
          </w:p>
        </w:tc>
      </w:tr>
      <w:tr w:rsidR="005C4C5D" w14:paraId="73933BCC" w14:textId="77777777">
        <w:tc>
          <w:tcPr>
            <w:tcW w:w="3205" w:type="dxa"/>
            <w:tcBorders>
              <w:top w:val="single" w:sz="4" w:space="0" w:color="000000"/>
              <w:left w:val="single" w:sz="4" w:space="0" w:color="000000"/>
              <w:bottom w:val="single" w:sz="4" w:space="0" w:color="000000"/>
            </w:tcBorders>
            <w:shd w:val="clear" w:color="auto" w:fill="C0C0C0"/>
          </w:tcPr>
          <w:p w14:paraId="19066026" w14:textId="77777777" w:rsidR="005C4C5D" w:rsidRDefault="005C4C5D">
            <w:pPr>
              <w:snapToGrid w:val="0"/>
              <w:rPr>
                <w:rFonts w:ascii="Arial" w:hAnsi="Arial"/>
                <w:b/>
                <w:sz w:val="22"/>
              </w:rPr>
            </w:pPr>
            <w:r>
              <w:rPr>
                <w:rFonts w:ascii="Arial" w:hAnsi="Arial"/>
                <w:b/>
                <w:sz w:val="22"/>
              </w:rPr>
              <w:t>Austragungsstätte:</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053C2C15" w14:textId="5CC7CB5B" w:rsidR="00AE0B23" w:rsidRPr="00AE0B23" w:rsidRDefault="00AE0B23" w:rsidP="00AE0B23">
            <w:pPr>
              <w:rPr>
                <w:sz w:val="22"/>
                <w:szCs w:val="18"/>
              </w:rPr>
            </w:pPr>
            <w:r w:rsidRPr="00AE0B23">
              <w:rPr>
                <w:sz w:val="22"/>
                <w:szCs w:val="18"/>
              </w:rPr>
              <w:t>Sporthalle der Berufsbildenden Schulen Lingen</w:t>
            </w:r>
          </w:p>
          <w:p w14:paraId="7073C1EC" w14:textId="77777777" w:rsidR="00AE0B23" w:rsidRPr="00AE0B23" w:rsidRDefault="00AE0B23" w:rsidP="00AE0B23">
            <w:pPr>
              <w:rPr>
                <w:sz w:val="22"/>
                <w:szCs w:val="18"/>
              </w:rPr>
            </w:pPr>
            <w:r w:rsidRPr="00AE0B23">
              <w:rPr>
                <w:sz w:val="22"/>
                <w:szCs w:val="18"/>
              </w:rPr>
              <w:t>Technik und Gestaltung</w:t>
            </w:r>
          </w:p>
          <w:p w14:paraId="23E35F97" w14:textId="77777777" w:rsidR="00AE0B23" w:rsidRPr="00AE0B23" w:rsidRDefault="00AE0B23" w:rsidP="00AE0B23">
            <w:pPr>
              <w:rPr>
                <w:sz w:val="22"/>
                <w:szCs w:val="18"/>
              </w:rPr>
            </w:pPr>
            <w:r w:rsidRPr="00AE0B23">
              <w:rPr>
                <w:sz w:val="22"/>
                <w:szCs w:val="18"/>
              </w:rPr>
              <w:t>Beckstraße 23</w:t>
            </w:r>
          </w:p>
          <w:p w14:paraId="64D6EA36" w14:textId="77777777" w:rsidR="00AE0B23" w:rsidRPr="00AE0B23" w:rsidRDefault="00AE0B23" w:rsidP="00AE0B23">
            <w:pPr>
              <w:rPr>
                <w:sz w:val="22"/>
                <w:szCs w:val="18"/>
              </w:rPr>
            </w:pPr>
            <w:r w:rsidRPr="00AE0B23">
              <w:rPr>
                <w:sz w:val="22"/>
                <w:szCs w:val="18"/>
              </w:rPr>
              <w:t>49809 Lingen</w:t>
            </w:r>
          </w:p>
          <w:p w14:paraId="06D6A561" w14:textId="77777777" w:rsidR="004E42C0" w:rsidRDefault="004E42C0" w:rsidP="00316A92">
            <w:pPr>
              <w:rPr>
                <w:rFonts w:ascii="Arial" w:hAnsi="Arial"/>
                <w:sz w:val="22"/>
              </w:rPr>
            </w:pPr>
          </w:p>
        </w:tc>
      </w:tr>
      <w:tr w:rsidR="005C4C5D" w14:paraId="12354B19" w14:textId="77777777">
        <w:tc>
          <w:tcPr>
            <w:tcW w:w="3205" w:type="dxa"/>
            <w:tcBorders>
              <w:top w:val="single" w:sz="4" w:space="0" w:color="000000"/>
              <w:left w:val="single" w:sz="4" w:space="0" w:color="000000"/>
              <w:bottom w:val="single" w:sz="4" w:space="0" w:color="000000"/>
            </w:tcBorders>
            <w:shd w:val="clear" w:color="auto" w:fill="C0C0C0"/>
          </w:tcPr>
          <w:p w14:paraId="7269FED6" w14:textId="77777777" w:rsidR="005C4C5D" w:rsidRDefault="005C4C5D">
            <w:pPr>
              <w:snapToGrid w:val="0"/>
              <w:rPr>
                <w:rFonts w:ascii="Arial" w:hAnsi="Arial"/>
                <w:b/>
                <w:sz w:val="22"/>
              </w:rPr>
            </w:pPr>
            <w:r>
              <w:rPr>
                <w:rFonts w:ascii="Arial" w:hAnsi="Arial"/>
                <w:b/>
                <w:sz w:val="22"/>
              </w:rPr>
              <w:t>Begrüßung und Bogenkontrolle</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67625026" w14:textId="77777777" w:rsidR="005C4C5D" w:rsidRDefault="005C4C5D">
            <w:pPr>
              <w:snapToGrid w:val="0"/>
              <w:rPr>
                <w:rFonts w:ascii="Arial" w:hAnsi="Arial"/>
                <w:sz w:val="22"/>
              </w:rPr>
            </w:pPr>
            <w:r>
              <w:rPr>
                <w:rFonts w:ascii="Arial" w:hAnsi="Arial"/>
                <w:sz w:val="22"/>
              </w:rPr>
              <w:t>10.00 Uhr Begrüßung</w:t>
            </w:r>
          </w:p>
          <w:p w14:paraId="41A9BE1C" w14:textId="77777777" w:rsidR="005C4C5D" w:rsidRDefault="005C4C5D">
            <w:pPr>
              <w:rPr>
                <w:rFonts w:ascii="Arial" w:hAnsi="Arial"/>
                <w:sz w:val="22"/>
              </w:rPr>
            </w:pPr>
            <w:r>
              <w:rPr>
                <w:rFonts w:ascii="Arial" w:hAnsi="Arial"/>
                <w:sz w:val="22"/>
              </w:rPr>
              <w:t>10.15 – 10.45 Uhr Bogenkontrolle und Trainingspfeile</w:t>
            </w:r>
          </w:p>
          <w:p w14:paraId="27EF1F20" w14:textId="77777777" w:rsidR="005C4C5D" w:rsidRDefault="005C4C5D">
            <w:pPr>
              <w:rPr>
                <w:rFonts w:ascii="Arial" w:hAnsi="Arial"/>
                <w:sz w:val="22"/>
              </w:rPr>
            </w:pPr>
            <w:r>
              <w:rPr>
                <w:rFonts w:ascii="Arial" w:hAnsi="Arial"/>
                <w:sz w:val="22"/>
              </w:rPr>
              <w:t>11.00 Uhr Wettkampfbeginn</w:t>
            </w:r>
          </w:p>
          <w:p w14:paraId="1B89D822" w14:textId="77777777" w:rsidR="005C4C5D" w:rsidRDefault="005C4C5D">
            <w:pPr>
              <w:rPr>
                <w:rFonts w:ascii="Arial" w:hAnsi="Arial"/>
                <w:b/>
                <w:sz w:val="22"/>
              </w:rPr>
            </w:pPr>
          </w:p>
        </w:tc>
      </w:tr>
      <w:tr w:rsidR="005C4C5D" w14:paraId="338C95A5" w14:textId="77777777">
        <w:tc>
          <w:tcPr>
            <w:tcW w:w="3205" w:type="dxa"/>
            <w:tcBorders>
              <w:top w:val="single" w:sz="4" w:space="0" w:color="000000"/>
              <w:left w:val="single" w:sz="4" w:space="0" w:color="000000"/>
              <w:bottom w:val="single" w:sz="4" w:space="0" w:color="000000"/>
            </w:tcBorders>
            <w:shd w:val="clear" w:color="auto" w:fill="C0C0C0"/>
          </w:tcPr>
          <w:p w14:paraId="218EC125" w14:textId="77777777" w:rsidR="005C4C5D" w:rsidRDefault="005C4C5D">
            <w:pPr>
              <w:snapToGrid w:val="0"/>
              <w:rPr>
                <w:rFonts w:ascii="Arial" w:hAnsi="Arial"/>
                <w:sz w:val="22"/>
              </w:rPr>
            </w:pPr>
            <w:r>
              <w:rPr>
                <w:rFonts w:ascii="Arial" w:hAnsi="Arial"/>
                <w:b/>
                <w:sz w:val="22"/>
              </w:rPr>
              <w:t>Wettkampfklassen</w:t>
            </w:r>
            <w:r>
              <w:rPr>
                <w:rFonts w:ascii="Arial" w:hAnsi="Arial"/>
                <w:sz w:val="22"/>
              </w:rPr>
              <w:tab/>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7C9471B8" w14:textId="77777777" w:rsidR="005C4C5D" w:rsidRDefault="005C4C5D">
            <w:pPr>
              <w:snapToGrid w:val="0"/>
              <w:rPr>
                <w:rFonts w:ascii="Arial" w:hAnsi="Arial"/>
                <w:sz w:val="22"/>
              </w:rPr>
            </w:pPr>
            <w:r>
              <w:rPr>
                <w:rFonts w:ascii="Arial" w:hAnsi="Arial"/>
                <w:sz w:val="22"/>
              </w:rPr>
              <w:t>Lt. Turnierordnung des BSN/DBS</w:t>
            </w:r>
          </w:p>
          <w:p w14:paraId="65DB9268" w14:textId="77777777" w:rsidR="005C4C5D" w:rsidRDefault="005C4C5D">
            <w:pPr>
              <w:rPr>
                <w:rFonts w:ascii="Arial" w:hAnsi="Arial"/>
                <w:b/>
                <w:sz w:val="22"/>
              </w:rPr>
            </w:pPr>
          </w:p>
        </w:tc>
      </w:tr>
      <w:tr w:rsidR="005C4C5D" w:rsidRPr="00C96B0F" w14:paraId="0DEA5EEF" w14:textId="77777777">
        <w:tc>
          <w:tcPr>
            <w:tcW w:w="3205" w:type="dxa"/>
            <w:tcBorders>
              <w:top w:val="single" w:sz="4" w:space="0" w:color="000000"/>
              <w:left w:val="single" w:sz="4" w:space="0" w:color="000000"/>
              <w:bottom w:val="single" w:sz="4" w:space="0" w:color="000000"/>
            </w:tcBorders>
            <w:shd w:val="clear" w:color="auto" w:fill="C0C0C0"/>
          </w:tcPr>
          <w:p w14:paraId="3355AA11" w14:textId="77777777" w:rsidR="005C4C5D" w:rsidRDefault="005C4C5D">
            <w:pPr>
              <w:snapToGrid w:val="0"/>
              <w:rPr>
                <w:rFonts w:ascii="Arial" w:hAnsi="Arial"/>
                <w:b/>
                <w:sz w:val="22"/>
              </w:rPr>
            </w:pPr>
            <w:r>
              <w:rPr>
                <w:rFonts w:ascii="Arial" w:hAnsi="Arial"/>
                <w:b/>
                <w:sz w:val="22"/>
              </w:rPr>
              <w:t>Turnierleitung</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786A20D2" w14:textId="77777777" w:rsidR="005C4C5D" w:rsidRDefault="005C4C5D">
            <w:pPr>
              <w:snapToGrid w:val="0"/>
              <w:rPr>
                <w:rFonts w:ascii="Arial" w:hAnsi="Arial"/>
                <w:sz w:val="22"/>
              </w:rPr>
            </w:pPr>
            <w:r>
              <w:rPr>
                <w:rFonts w:ascii="Arial" w:hAnsi="Arial"/>
                <w:sz w:val="22"/>
              </w:rPr>
              <w:t>BSN</w:t>
            </w:r>
            <w:r w:rsidR="00880D84">
              <w:rPr>
                <w:rFonts w:ascii="Arial" w:hAnsi="Arial"/>
                <w:sz w:val="22"/>
              </w:rPr>
              <w:t>-Landesfachwart</w:t>
            </w:r>
          </w:p>
          <w:p w14:paraId="1A79FF8B" w14:textId="77777777" w:rsidR="005C4C5D" w:rsidRDefault="00C96B0F">
            <w:pPr>
              <w:snapToGrid w:val="0"/>
              <w:rPr>
                <w:rFonts w:ascii="Arial" w:hAnsi="Arial"/>
                <w:sz w:val="22"/>
              </w:rPr>
            </w:pPr>
            <w:r>
              <w:rPr>
                <w:rFonts w:ascii="Arial" w:hAnsi="Arial"/>
                <w:sz w:val="22"/>
              </w:rPr>
              <w:t>Rainer Schemeit</w:t>
            </w:r>
          </w:p>
          <w:p w14:paraId="554D36A9" w14:textId="77777777" w:rsidR="00DF1188" w:rsidRDefault="00C96B0F">
            <w:pPr>
              <w:snapToGrid w:val="0"/>
              <w:rPr>
                <w:rFonts w:ascii="Arial" w:hAnsi="Arial"/>
                <w:sz w:val="22"/>
              </w:rPr>
            </w:pPr>
            <w:proofErr w:type="spellStart"/>
            <w:r>
              <w:rPr>
                <w:rFonts w:ascii="Arial" w:hAnsi="Arial"/>
                <w:sz w:val="22"/>
              </w:rPr>
              <w:t>Allersstrasse</w:t>
            </w:r>
            <w:proofErr w:type="spellEnd"/>
            <w:r>
              <w:rPr>
                <w:rFonts w:ascii="Arial" w:hAnsi="Arial"/>
                <w:sz w:val="22"/>
              </w:rPr>
              <w:t xml:space="preserve"> 14</w:t>
            </w:r>
          </w:p>
          <w:p w14:paraId="0E36CFF5" w14:textId="77777777" w:rsidR="005C4C5D" w:rsidRDefault="00705C9C">
            <w:pPr>
              <w:snapToGrid w:val="0"/>
              <w:rPr>
                <w:rFonts w:ascii="Arial" w:hAnsi="Arial"/>
                <w:sz w:val="22"/>
              </w:rPr>
            </w:pPr>
            <w:r>
              <w:rPr>
                <w:rFonts w:ascii="Arial" w:hAnsi="Arial"/>
                <w:sz w:val="22"/>
              </w:rPr>
              <w:t>27639 Wurster Nordseeküste</w:t>
            </w:r>
          </w:p>
          <w:p w14:paraId="67D4A652" w14:textId="77777777" w:rsidR="00DF1188" w:rsidRPr="00DF1188" w:rsidRDefault="00C96B0F">
            <w:pPr>
              <w:snapToGrid w:val="0"/>
              <w:rPr>
                <w:rFonts w:ascii="Arial" w:hAnsi="Arial"/>
                <w:sz w:val="22"/>
              </w:rPr>
            </w:pPr>
            <w:r w:rsidRPr="00DF1188">
              <w:rPr>
                <w:rFonts w:ascii="Arial" w:hAnsi="Arial"/>
                <w:sz w:val="22"/>
              </w:rPr>
              <w:t>Tel: 04742-25</w:t>
            </w:r>
            <w:r w:rsidR="00DF1188" w:rsidRPr="00DF1188">
              <w:rPr>
                <w:rFonts w:ascii="Arial" w:hAnsi="Arial"/>
                <w:sz w:val="22"/>
              </w:rPr>
              <w:t xml:space="preserve"> </w:t>
            </w:r>
            <w:r w:rsidRPr="00DF1188">
              <w:rPr>
                <w:rFonts w:ascii="Arial" w:hAnsi="Arial"/>
                <w:sz w:val="22"/>
              </w:rPr>
              <w:t>33</w:t>
            </w:r>
            <w:r w:rsidR="00DF1188" w:rsidRPr="00DF1188">
              <w:rPr>
                <w:rFonts w:ascii="Arial" w:hAnsi="Arial"/>
                <w:sz w:val="22"/>
              </w:rPr>
              <w:t xml:space="preserve"> </w:t>
            </w:r>
            <w:r w:rsidRPr="00DF1188">
              <w:rPr>
                <w:rFonts w:ascii="Arial" w:hAnsi="Arial"/>
                <w:sz w:val="22"/>
              </w:rPr>
              <w:t>25</w:t>
            </w:r>
          </w:p>
          <w:p w14:paraId="63FD7A18" w14:textId="77777777" w:rsidR="00C96B0F" w:rsidRPr="00A97A49" w:rsidRDefault="00C96B0F">
            <w:pPr>
              <w:snapToGrid w:val="0"/>
              <w:rPr>
                <w:rFonts w:ascii="Arial" w:hAnsi="Arial"/>
                <w:sz w:val="22"/>
              </w:rPr>
            </w:pPr>
            <w:r w:rsidRPr="00A97A49">
              <w:rPr>
                <w:rFonts w:ascii="Arial" w:hAnsi="Arial"/>
                <w:sz w:val="22"/>
              </w:rPr>
              <w:t>Mail: bogen-meer.schemeit@t-online.de</w:t>
            </w:r>
          </w:p>
          <w:p w14:paraId="0E41D08D" w14:textId="77777777" w:rsidR="005C4C5D" w:rsidRPr="00A97A49" w:rsidRDefault="005C4C5D">
            <w:pPr>
              <w:rPr>
                <w:rFonts w:ascii="Arial" w:hAnsi="Arial"/>
                <w:b/>
                <w:sz w:val="22"/>
              </w:rPr>
            </w:pPr>
          </w:p>
        </w:tc>
      </w:tr>
      <w:tr w:rsidR="005C4C5D" w14:paraId="04B3C26D" w14:textId="77777777">
        <w:tc>
          <w:tcPr>
            <w:tcW w:w="3205" w:type="dxa"/>
            <w:tcBorders>
              <w:top w:val="single" w:sz="4" w:space="0" w:color="000000"/>
              <w:left w:val="single" w:sz="4" w:space="0" w:color="000000"/>
              <w:bottom w:val="single" w:sz="4" w:space="0" w:color="000000"/>
            </w:tcBorders>
            <w:shd w:val="clear" w:color="auto" w:fill="C0C0C0"/>
          </w:tcPr>
          <w:p w14:paraId="7348A2A8" w14:textId="77777777" w:rsidR="005C4C5D" w:rsidRDefault="005C4C5D">
            <w:pPr>
              <w:snapToGrid w:val="0"/>
              <w:rPr>
                <w:rFonts w:ascii="Arial" w:hAnsi="Arial"/>
                <w:sz w:val="22"/>
              </w:rPr>
            </w:pPr>
            <w:r>
              <w:rPr>
                <w:rFonts w:ascii="Arial" w:hAnsi="Arial"/>
                <w:b/>
                <w:sz w:val="22"/>
              </w:rPr>
              <w:t>Kampfgericht</w:t>
            </w:r>
            <w:r>
              <w:rPr>
                <w:rFonts w:ascii="Arial" w:hAnsi="Arial"/>
                <w:sz w:val="22"/>
              </w:rPr>
              <w:tab/>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4494EAD6" w14:textId="77777777" w:rsidR="005C4C5D" w:rsidRDefault="005C4C5D">
            <w:pPr>
              <w:snapToGrid w:val="0"/>
              <w:rPr>
                <w:rFonts w:ascii="Arial" w:hAnsi="Arial"/>
                <w:sz w:val="22"/>
              </w:rPr>
            </w:pPr>
            <w:r>
              <w:rPr>
                <w:rFonts w:ascii="Arial" w:hAnsi="Arial"/>
                <w:sz w:val="22"/>
              </w:rPr>
              <w:t>Wird durch Aushang bekannt gegeben</w:t>
            </w:r>
          </w:p>
          <w:p w14:paraId="2001EB7C" w14:textId="77777777" w:rsidR="005C4C5D" w:rsidRDefault="005C4C5D">
            <w:pPr>
              <w:rPr>
                <w:rFonts w:ascii="Arial" w:hAnsi="Arial"/>
                <w:b/>
                <w:sz w:val="22"/>
              </w:rPr>
            </w:pPr>
          </w:p>
        </w:tc>
      </w:tr>
      <w:tr w:rsidR="005C4C5D" w14:paraId="4EB50291" w14:textId="77777777">
        <w:tc>
          <w:tcPr>
            <w:tcW w:w="3205" w:type="dxa"/>
            <w:tcBorders>
              <w:top w:val="single" w:sz="4" w:space="0" w:color="000000"/>
              <w:left w:val="single" w:sz="4" w:space="0" w:color="000000"/>
              <w:bottom w:val="single" w:sz="4" w:space="0" w:color="000000"/>
            </w:tcBorders>
            <w:shd w:val="clear" w:color="auto" w:fill="C0C0C0"/>
          </w:tcPr>
          <w:p w14:paraId="7F3682EC" w14:textId="77777777" w:rsidR="005C4C5D" w:rsidRDefault="005C4C5D">
            <w:pPr>
              <w:snapToGrid w:val="0"/>
              <w:rPr>
                <w:rFonts w:ascii="Arial" w:hAnsi="Arial"/>
                <w:b/>
                <w:sz w:val="22"/>
              </w:rPr>
            </w:pPr>
            <w:r>
              <w:rPr>
                <w:rFonts w:ascii="Arial" w:hAnsi="Arial"/>
                <w:b/>
                <w:sz w:val="22"/>
              </w:rPr>
              <w:t>Arzt/Sanitätsdienst</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694981D5" w14:textId="77777777" w:rsidR="005C4C5D" w:rsidRDefault="005C4C5D">
            <w:pPr>
              <w:snapToGrid w:val="0"/>
              <w:rPr>
                <w:rFonts w:ascii="Arial" w:hAnsi="Arial"/>
                <w:sz w:val="22"/>
              </w:rPr>
            </w:pPr>
            <w:r>
              <w:rPr>
                <w:rFonts w:ascii="Arial" w:hAnsi="Arial"/>
                <w:sz w:val="22"/>
              </w:rPr>
              <w:t>werden vom Ausrichter gestellt</w:t>
            </w:r>
          </w:p>
          <w:p w14:paraId="4406AA03" w14:textId="77777777" w:rsidR="005C4C5D" w:rsidRDefault="005C4C5D">
            <w:pPr>
              <w:rPr>
                <w:rFonts w:ascii="Arial" w:hAnsi="Arial"/>
                <w:b/>
                <w:sz w:val="22"/>
              </w:rPr>
            </w:pPr>
          </w:p>
        </w:tc>
      </w:tr>
      <w:tr w:rsidR="005C4C5D" w14:paraId="1A3C711F" w14:textId="77777777">
        <w:tc>
          <w:tcPr>
            <w:tcW w:w="3205" w:type="dxa"/>
            <w:tcBorders>
              <w:top w:val="single" w:sz="4" w:space="0" w:color="000000"/>
              <w:left w:val="single" w:sz="4" w:space="0" w:color="000000"/>
              <w:bottom w:val="single" w:sz="4" w:space="0" w:color="000000"/>
            </w:tcBorders>
            <w:shd w:val="clear" w:color="auto" w:fill="C0C0C0"/>
          </w:tcPr>
          <w:p w14:paraId="1130477A" w14:textId="77777777" w:rsidR="005C4C5D" w:rsidRDefault="005C4C5D">
            <w:pPr>
              <w:snapToGrid w:val="0"/>
              <w:rPr>
                <w:rFonts w:ascii="Arial" w:hAnsi="Arial"/>
                <w:b/>
                <w:sz w:val="22"/>
              </w:rPr>
            </w:pPr>
            <w:r>
              <w:rPr>
                <w:rFonts w:ascii="Arial" w:hAnsi="Arial"/>
                <w:b/>
                <w:sz w:val="22"/>
              </w:rPr>
              <w:t>Teilnehmer</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0432BBC9" w14:textId="57E4CEE0" w:rsidR="005C4C5D" w:rsidRDefault="005C4C5D">
            <w:pPr>
              <w:snapToGrid w:val="0"/>
              <w:rPr>
                <w:rFonts w:ascii="Arial" w:hAnsi="Arial"/>
                <w:sz w:val="22"/>
              </w:rPr>
            </w:pPr>
            <w:r>
              <w:rPr>
                <w:rFonts w:ascii="Arial" w:hAnsi="Arial"/>
                <w:sz w:val="22"/>
              </w:rPr>
              <w:t>Lt. Turnierordnung des BSN/DBS</w:t>
            </w:r>
            <w:r w:rsidR="00705C9C">
              <w:rPr>
                <w:rFonts w:ascii="Arial" w:hAnsi="Arial"/>
                <w:sz w:val="22"/>
              </w:rPr>
              <w:t xml:space="preserve"> | Stand: </w:t>
            </w:r>
            <w:r w:rsidR="006F0716">
              <w:rPr>
                <w:rFonts w:ascii="Arial" w:hAnsi="Arial"/>
                <w:sz w:val="22"/>
              </w:rPr>
              <w:t>2023</w:t>
            </w:r>
          </w:p>
          <w:p w14:paraId="295AC4CB" w14:textId="77777777" w:rsidR="005C4C5D" w:rsidRDefault="005C4C5D">
            <w:pPr>
              <w:rPr>
                <w:rFonts w:ascii="Arial" w:hAnsi="Arial"/>
                <w:sz w:val="22"/>
              </w:rPr>
            </w:pPr>
          </w:p>
        </w:tc>
      </w:tr>
      <w:tr w:rsidR="005C4C5D" w14:paraId="55BF6785" w14:textId="77777777">
        <w:tc>
          <w:tcPr>
            <w:tcW w:w="3205" w:type="dxa"/>
            <w:tcBorders>
              <w:top w:val="single" w:sz="4" w:space="0" w:color="000000"/>
              <w:left w:val="single" w:sz="4" w:space="0" w:color="000000"/>
              <w:bottom w:val="single" w:sz="4" w:space="0" w:color="000000"/>
            </w:tcBorders>
            <w:shd w:val="clear" w:color="auto" w:fill="C0C0C0"/>
          </w:tcPr>
          <w:p w14:paraId="1BCC6FC8" w14:textId="77777777" w:rsidR="005C4C5D" w:rsidRDefault="005C4C5D">
            <w:pPr>
              <w:snapToGrid w:val="0"/>
              <w:rPr>
                <w:rFonts w:ascii="Arial" w:hAnsi="Arial"/>
                <w:b/>
                <w:sz w:val="22"/>
              </w:rPr>
            </w:pPr>
            <w:r>
              <w:rPr>
                <w:rFonts w:ascii="Arial" w:hAnsi="Arial"/>
                <w:b/>
                <w:sz w:val="22"/>
              </w:rPr>
              <w:t>Meldung</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0CE90401" w14:textId="77777777" w:rsidR="005C4C5D" w:rsidRPr="004F0254" w:rsidRDefault="005C4C5D">
            <w:pPr>
              <w:snapToGrid w:val="0"/>
              <w:rPr>
                <w:rFonts w:ascii="Arial" w:hAnsi="Arial"/>
                <w:b/>
                <w:sz w:val="22"/>
                <w:u w:val="single"/>
              </w:rPr>
            </w:pPr>
            <w:r w:rsidRPr="004F0254">
              <w:rPr>
                <w:rFonts w:ascii="Arial" w:hAnsi="Arial"/>
                <w:b/>
                <w:sz w:val="22"/>
                <w:u w:val="single"/>
              </w:rPr>
              <w:t>Die Meldungen sind zu richten an:</w:t>
            </w:r>
          </w:p>
          <w:p w14:paraId="624B649E" w14:textId="77777777" w:rsidR="00DF1188" w:rsidRPr="004F0254" w:rsidRDefault="00DF1188">
            <w:pPr>
              <w:snapToGrid w:val="0"/>
              <w:rPr>
                <w:rFonts w:ascii="Arial" w:hAnsi="Arial"/>
                <w:b/>
                <w:sz w:val="22"/>
                <w:u w:val="single"/>
              </w:rPr>
            </w:pPr>
          </w:p>
          <w:p w14:paraId="015FDB77" w14:textId="77777777" w:rsidR="005C4C5D" w:rsidRDefault="005C4C5D" w:rsidP="004F0254">
            <w:pPr>
              <w:ind w:left="708"/>
              <w:rPr>
                <w:rFonts w:ascii="Arial" w:hAnsi="Arial"/>
                <w:sz w:val="22"/>
              </w:rPr>
            </w:pPr>
            <w:r>
              <w:rPr>
                <w:rFonts w:ascii="Arial" w:hAnsi="Arial"/>
                <w:sz w:val="22"/>
              </w:rPr>
              <w:t>Behinderten-Sportverband Niedersachsen e.V.</w:t>
            </w:r>
            <w:r w:rsidR="00C96B0F">
              <w:rPr>
                <w:rFonts w:ascii="Arial" w:hAnsi="Arial"/>
                <w:sz w:val="22"/>
              </w:rPr>
              <w:t xml:space="preserve"> (BSN)</w:t>
            </w:r>
          </w:p>
          <w:p w14:paraId="55732471" w14:textId="77777777" w:rsidR="005C4C5D" w:rsidRDefault="00F021CA" w:rsidP="004F0254">
            <w:pPr>
              <w:ind w:left="708"/>
              <w:rPr>
                <w:rFonts w:ascii="Arial" w:hAnsi="Arial"/>
                <w:sz w:val="22"/>
              </w:rPr>
            </w:pPr>
            <w:r>
              <w:rPr>
                <w:rFonts w:ascii="Arial" w:hAnsi="Arial"/>
                <w:sz w:val="22"/>
              </w:rPr>
              <w:t>Rainer Schemeit</w:t>
            </w:r>
          </w:p>
          <w:p w14:paraId="3D49F671" w14:textId="77777777" w:rsidR="00F021CA" w:rsidRDefault="00F021CA" w:rsidP="004F0254">
            <w:pPr>
              <w:ind w:left="708"/>
              <w:rPr>
                <w:rFonts w:ascii="Arial" w:hAnsi="Arial"/>
                <w:sz w:val="22"/>
              </w:rPr>
            </w:pPr>
            <w:proofErr w:type="spellStart"/>
            <w:r>
              <w:rPr>
                <w:rFonts w:ascii="Arial" w:hAnsi="Arial"/>
                <w:sz w:val="22"/>
              </w:rPr>
              <w:t>Allersstrasse</w:t>
            </w:r>
            <w:proofErr w:type="spellEnd"/>
            <w:r>
              <w:rPr>
                <w:rFonts w:ascii="Arial" w:hAnsi="Arial"/>
                <w:sz w:val="22"/>
              </w:rPr>
              <w:t xml:space="preserve"> 14</w:t>
            </w:r>
          </w:p>
          <w:p w14:paraId="598027DD" w14:textId="77777777" w:rsidR="00DF1188" w:rsidRDefault="00705C9C" w:rsidP="00F021CA">
            <w:pPr>
              <w:ind w:left="708"/>
              <w:rPr>
                <w:rFonts w:ascii="Arial" w:hAnsi="Arial"/>
                <w:sz w:val="22"/>
              </w:rPr>
            </w:pPr>
            <w:r>
              <w:rPr>
                <w:rFonts w:ascii="Arial" w:hAnsi="Arial"/>
                <w:sz w:val="22"/>
              </w:rPr>
              <w:t>27639 Wurster Nordseeküste</w:t>
            </w:r>
          </w:p>
          <w:p w14:paraId="248628D2" w14:textId="77777777" w:rsidR="005C4C5D" w:rsidRPr="00362A6C" w:rsidRDefault="005C4C5D">
            <w:pPr>
              <w:rPr>
                <w:rFonts w:ascii="Arial" w:hAnsi="Arial"/>
                <w:b/>
                <w:sz w:val="22"/>
                <w:lang w:val="it-IT"/>
              </w:rPr>
            </w:pPr>
            <w:r>
              <w:rPr>
                <w:rFonts w:ascii="Arial" w:hAnsi="Arial"/>
                <w:sz w:val="22"/>
                <w:lang w:val="it-IT"/>
              </w:rPr>
              <w:t xml:space="preserve">E-Mail: </w:t>
            </w:r>
            <w:r w:rsidR="00310BEE">
              <w:rPr>
                <w:rFonts w:ascii="Arial" w:hAnsi="Arial"/>
                <w:b/>
                <w:sz w:val="22"/>
                <w:lang w:val="it-IT"/>
              </w:rPr>
              <w:t>bogen-meer.schemeit@</w:t>
            </w:r>
            <w:r w:rsidR="00362A6C">
              <w:rPr>
                <w:rFonts w:ascii="Arial" w:hAnsi="Arial"/>
                <w:b/>
                <w:sz w:val="22"/>
                <w:lang w:val="it-IT"/>
              </w:rPr>
              <w:t>t-online.de</w:t>
            </w:r>
          </w:p>
          <w:p w14:paraId="49D8CA78" w14:textId="77777777" w:rsidR="00DF1188" w:rsidRDefault="00DF1188">
            <w:pPr>
              <w:rPr>
                <w:rFonts w:ascii="Arial" w:hAnsi="Arial"/>
                <w:sz w:val="22"/>
              </w:rPr>
            </w:pPr>
          </w:p>
          <w:p w14:paraId="1CDC30B1" w14:textId="77777777" w:rsidR="005C4C5D" w:rsidRDefault="005C4C5D">
            <w:pPr>
              <w:rPr>
                <w:rFonts w:ascii="Arial" w:hAnsi="Arial"/>
                <w:b/>
                <w:sz w:val="22"/>
              </w:rPr>
            </w:pPr>
            <w:r>
              <w:rPr>
                <w:rFonts w:ascii="Arial" w:hAnsi="Arial"/>
                <w:b/>
                <w:sz w:val="22"/>
              </w:rPr>
              <w:t>Die Meldung muss enthalten:</w:t>
            </w:r>
          </w:p>
          <w:p w14:paraId="4644BAA3" w14:textId="77777777" w:rsidR="005C4C5D" w:rsidRDefault="005C4C5D">
            <w:pPr>
              <w:numPr>
                <w:ilvl w:val="0"/>
                <w:numId w:val="2"/>
              </w:numPr>
              <w:rPr>
                <w:rFonts w:ascii="Arial" w:hAnsi="Arial"/>
                <w:sz w:val="22"/>
              </w:rPr>
            </w:pPr>
            <w:r>
              <w:rPr>
                <w:rFonts w:ascii="Arial" w:hAnsi="Arial"/>
                <w:sz w:val="22"/>
              </w:rPr>
              <w:t>Name, Vorname</w:t>
            </w:r>
          </w:p>
          <w:p w14:paraId="55B8CBDE" w14:textId="77777777" w:rsidR="004F0254" w:rsidRDefault="004F0254">
            <w:pPr>
              <w:numPr>
                <w:ilvl w:val="0"/>
                <w:numId w:val="2"/>
              </w:numPr>
              <w:rPr>
                <w:rFonts w:ascii="Arial" w:hAnsi="Arial"/>
                <w:sz w:val="22"/>
              </w:rPr>
            </w:pPr>
            <w:r>
              <w:rPr>
                <w:rFonts w:ascii="Arial" w:hAnsi="Arial"/>
                <w:sz w:val="22"/>
              </w:rPr>
              <w:t>Verein / Mannschaftsteilnehmer</w:t>
            </w:r>
          </w:p>
          <w:p w14:paraId="2D71D685" w14:textId="77777777" w:rsidR="00C96B0F" w:rsidRPr="00696B8F" w:rsidRDefault="004F0254" w:rsidP="00696B8F">
            <w:pPr>
              <w:numPr>
                <w:ilvl w:val="0"/>
                <w:numId w:val="2"/>
              </w:numPr>
              <w:rPr>
                <w:rFonts w:ascii="Arial" w:hAnsi="Arial"/>
                <w:sz w:val="22"/>
              </w:rPr>
            </w:pPr>
            <w:r>
              <w:rPr>
                <w:rFonts w:ascii="Arial" w:hAnsi="Arial"/>
                <w:sz w:val="22"/>
              </w:rPr>
              <w:t>Jahrgang</w:t>
            </w:r>
          </w:p>
          <w:p w14:paraId="033F821D" w14:textId="77777777" w:rsidR="00C96B0F" w:rsidRPr="00C96B0F" w:rsidRDefault="005C4C5D" w:rsidP="00C96B0F">
            <w:pPr>
              <w:numPr>
                <w:ilvl w:val="0"/>
                <w:numId w:val="2"/>
              </w:numPr>
              <w:rPr>
                <w:rFonts w:ascii="Arial" w:hAnsi="Arial"/>
                <w:sz w:val="22"/>
              </w:rPr>
            </w:pPr>
            <w:r>
              <w:rPr>
                <w:rFonts w:ascii="Arial" w:hAnsi="Arial"/>
                <w:sz w:val="22"/>
              </w:rPr>
              <w:t>Schießart (stehend, sitzend, Rollstuhlfahrer)</w:t>
            </w:r>
          </w:p>
          <w:p w14:paraId="366F4530" w14:textId="77777777" w:rsidR="005C4C5D" w:rsidRPr="004F0254" w:rsidRDefault="005C4C5D" w:rsidP="004F0254">
            <w:pPr>
              <w:numPr>
                <w:ilvl w:val="0"/>
                <w:numId w:val="2"/>
              </w:numPr>
              <w:rPr>
                <w:rFonts w:ascii="Arial" w:hAnsi="Arial"/>
                <w:sz w:val="22"/>
              </w:rPr>
            </w:pPr>
            <w:r>
              <w:rPr>
                <w:rFonts w:ascii="Arial" w:hAnsi="Arial"/>
                <w:sz w:val="22"/>
              </w:rPr>
              <w:t>Wettkampfklasse lt. Turnierordnung des BSN/DBS</w:t>
            </w:r>
          </w:p>
          <w:p w14:paraId="65BE142F" w14:textId="0DECE192" w:rsidR="00DF1188" w:rsidRDefault="00362A6C" w:rsidP="00DF1188">
            <w:pPr>
              <w:numPr>
                <w:ilvl w:val="0"/>
                <w:numId w:val="2"/>
              </w:numPr>
              <w:rPr>
                <w:rFonts w:ascii="Arial" w:hAnsi="Arial"/>
                <w:sz w:val="22"/>
              </w:rPr>
            </w:pPr>
            <w:r>
              <w:rPr>
                <w:rFonts w:ascii="Arial" w:hAnsi="Arial"/>
                <w:sz w:val="22"/>
              </w:rPr>
              <w:t>Wettkampfklassenummer (DBS-Turnierordnung</w:t>
            </w:r>
            <w:r w:rsidR="002D2887">
              <w:rPr>
                <w:rFonts w:ascii="Arial" w:hAnsi="Arial"/>
                <w:sz w:val="22"/>
              </w:rPr>
              <w:t>,</w:t>
            </w:r>
            <w:r>
              <w:rPr>
                <w:rFonts w:ascii="Arial" w:hAnsi="Arial"/>
                <w:sz w:val="22"/>
              </w:rPr>
              <w:t xml:space="preserve"> Anlage A</w:t>
            </w:r>
            <w:r w:rsidR="006F0716">
              <w:rPr>
                <w:rFonts w:ascii="Arial" w:hAnsi="Arial"/>
                <w:sz w:val="22"/>
              </w:rPr>
              <w:t xml:space="preserve"> / 2023</w:t>
            </w:r>
            <w:r>
              <w:rPr>
                <w:rFonts w:ascii="Arial" w:hAnsi="Arial"/>
                <w:sz w:val="22"/>
              </w:rPr>
              <w:t>)</w:t>
            </w:r>
          </w:p>
          <w:p w14:paraId="4819466F" w14:textId="0A2235D1" w:rsidR="00F021CA" w:rsidRDefault="00F021CA" w:rsidP="00DF1188">
            <w:pPr>
              <w:numPr>
                <w:ilvl w:val="0"/>
                <w:numId w:val="2"/>
              </w:numPr>
              <w:rPr>
                <w:rFonts w:ascii="Arial" w:hAnsi="Arial"/>
                <w:sz w:val="22"/>
              </w:rPr>
            </w:pPr>
            <w:proofErr w:type="spellStart"/>
            <w:r w:rsidRPr="0092255E">
              <w:rPr>
                <w:rFonts w:ascii="Arial" w:hAnsi="Arial"/>
                <w:sz w:val="22"/>
              </w:rPr>
              <w:t>Ringzahl</w:t>
            </w:r>
            <w:proofErr w:type="spellEnd"/>
            <w:r w:rsidRPr="0092255E">
              <w:rPr>
                <w:rFonts w:ascii="Arial" w:hAnsi="Arial"/>
                <w:sz w:val="22"/>
              </w:rPr>
              <w:t xml:space="preserve"> der Vereins-, Kreis- oder Bezirksmei</w:t>
            </w:r>
            <w:r w:rsidR="0092255E" w:rsidRPr="0092255E">
              <w:rPr>
                <w:rFonts w:ascii="Arial" w:hAnsi="Arial"/>
                <w:sz w:val="22"/>
              </w:rPr>
              <w:t xml:space="preserve">sterschaft </w:t>
            </w:r>
          </w:p>
          <w:p w14:paraId="5D7744C0" w14:textId="439571EF" w:rsidR="00E87BCF" w:rsidRDefault="00E87BCF" w:rsidP="00E87BCF">
            <w:pPr>
              <w:rPr>
                <w:rFonts w:ascii="Arial" w:hAnsi="Arial"/>
                <w:sz w:val="22"/>
              </w:rPr>
            </w:pPr>
          </w:p>
          <w:p w14:paraId="0CAFF7BB" w14:textId="2E650318" w:rsidR="00DF1188" w:rsidRPr="00E87BCF" w:rsidRDefault="00E87BCF">
            <w:pPr>
              <w:rPr>
                <w:rFonts w:ascii="Arial" w:hAnsi="Arial"/>
                <w:b/>
                <w:sz w:val="22"/>
                <w:u w:val="single"/>
              </w:rPr>
            </w:pPr>
            <w:r>
              <w:rPr>
                <w:rFonts w:ascii="Arial" w:hAnsi="Arial"/>
                <w:b/>
                <w:sz w:val="22"/>
                <w:u w:val="single"/>
              </w:rPr>
              <w:t>Eine Kopie der Überweisung des Organisationsbeitrags ist der Meldung beizufügen!</w:t>
            </w:r>
          </w:p>
        </w:tc>
      </w:tr>
      <w:tr w:rsidR="005C4C5D" w14:paraId="36C50D1B" w14:textId="77777777">
        <w:tc>
          <w:tcPr>
            <w:tcW w:w="3205" w:type="dxa"/>
            <w:tcBorders>
              <w:top w:val="single" w:sz="4" w:space="0" w:color="000000"/>
              <w:left w:val="single" w:sz="4" w:space="0" w:color="000000"/>
              <w:bottom w:val="single" w:sz="4" w:space="0" w:color="000000"/>
            </w:tcBorders>
            <w:shd w:val="clear" w:color="auto" w:fill="C0C0C0"/>
          </w:tcPr>
          <w:p w14:paraId="2AF34810" w14:textId="77777777" w:rsidR="005C4C5D" w:rsidRDefault="005C4C5D">
            <w:pPr>
              <w:snapToGrid w:val="0"/>
              <w:rPr>
                <w:rFonts w:ascii="Arial" w:hAnsi="Arial"/>
                <w:sz w:val="22"/>
              </w:rPr>
            </w:pPr>
            <w:r>
              <w:rPr>
                <w:rFonts w:ascii="Arial" w:hAnsi="Arial"/>
                <w:b/>
                <w:sz w:val="22"/>
              </w:rPr>
              <w:lastRenderedPageBreak/>
              <w:t>Meldeschluss</w:t>
            </w:r>
            <w:r>
              <w:rPr>
                <w:rFonts w:ascii="Arial" w:hAnsi="Arial"/>
                <w:sz w:val="22"/>
              </w:rPr>
              <w:tab/>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5220531F" w14:textId="53965FE6" w:rsidR="005C4C5D" w:rsidRDefault="00DF1188">
            <w:pPr>
              <w:snapToGrid w:val="0"/>
              <w:rPr>
                <w:rFonts w:ascii="Arial" w:hAnsi="Arial"/>
                <w:sz w:val="22"/>
              </w:rPr>
            </w:pPr>
            <w:r>
              <w:rPr>
                <w:rFonts w:ascii="Arial" w:hAnsi="Arial"/>
                <w:b/>
                <w:sz w:val="22"/>
              </w:rPr>
              <w:t xml:space="preserve">Termin </w:t>
            </w:r>
            <w:r w:rsidR="00C30553">
              <w:rPr>
                <w:rFonts w:ascii="Arial" w:hAnsi="Arial"/>
                <w:b/>
                <w:sz w:val="22"/>
              </w:rPr>
              <w:t>14</w:t>
            </w:r>
            <w:r w:rsidR="00705C9C">
              <w:rPr>
                <w:rFonts w:ascii="Arial" w:hAnsi="Arial"/>
                <w:b/>
                <w:sz w:val="22"/>
              </w:rPr>
              <w:t>.</w:t>
            </w:r>
            <w:r w:rsidR="00AE0B23">
              <w:rPr>
                <w:rFonts w:ascii="Arial" w:hAnsi="Arial"/>
                <w:b/>
                <w:sz w:val="22"/>
              </w:rPr>
              <w:t>01</w:t>
            </w:r>
            <w:r w:rsidR="00705C9C">
              <w:rPr>
                <w:rFonts w:ascii="Arial" w:hAnsi="Arial"/>
                <w:b/>
                <w:sz w:val="22"/>
              </w:rPr>
              <w:t>.20</w:t>
            </w:r>
            <w:r w:rsidR="00AE0B23">
              <w:rPr>
                <w:rFonts w:ascii="Arial" w:hAnsi="Arial"/>
                <w:b/>
                <w:sz w:val="22"/>
              </w:rPr>
              <w:t>23</w:t>
            </w:r>
            <w:r w:rsidR="005C4C5D">
              <w:rPr>
                <w:rFonts w:ascii="Arial" w:hAnsi="Arial"/>
                <w:b/>
                <w:sz w:val="22"/>
              </w:rPr>
              <w:t xml:space="preserve"> </w:t>
            </w:r>
            <w:r w:rsidRPr="00DF1188">
              <w:rPr>
                <w:rFonts w:ascii="Arial" w:hAnsi="Arial"/>
                <w:sz w:val="22"/>
              </w:rPr>
              <w:t>p</w:t>
            </w:r>
            <w:r w:rsidR="00362A6C">
              <w:rPr>
                <w:rFonts w:ascii="Arial" w:hAnsi="Arial"/>
                <w:sz w:val="22"/>
              </w:rPr>
              <w:t>er Mail und/oder Post an</w:t>
            </w:r>
          </w:p>
          <w:p w14:paraId="4AE9EDCB" w14:textId="77777777" w:rsidR="006F0716" w:rsidRDefault="006F0716">
            <w:pPr>
              <w:snapToGrid w:val="0"/>
              <w:rPr>
                <w:rFonts w:ascii="Arial" w:hAnsi="Arial"/>
                <w:sz w:val="22"/>
              </w:rPr>
            </w:pPr>
          </w:p>
          <w:p w14:paraId="3D21A6C7" w14:textId="77777777" w:rsidR="00362A6C" w:rsidRDefault="00362A6C" w:rsidP="00362A6C">
            <w:pPr>
              <w:snapToGrid w:val="0"/>
              <w:ind w:left="708"/>
              <w:rPr>
                <w:rFonts w:ascii="Arial" w:hAnsi="Arial"/>
                <w:sz w:val="22"/>
              </w:rPr>
            </w:pPr>
            <w:r>
              <w:rPr>
                <w:rFonts w:ascii="Arial" w:hAnsi="Arial"/>
                <w:sz w:val="22"/>
              </w:rPr>
              <w:t>Rainer Schemeit</w:t>
            </w:r>
          </w:p>
          <w:p w14:paraId="4F07E3F4" w14:textId="77777777" w:rsidR="00362A6C" w:rsidRDefault="00362A6C" w:rsidP="00362A6C">
            <w:pPr>
              <w:snapToGrid w:val="0"/>
              <w:ind w:left="708"/>
              <w:rPr>
                <w:rFonts w:ascii="Arial" w:hAnsi="Arial"/>
                <w:sz w:val="22"/>
              </w:rPr>
            </w:pPr>
            <w:proofErr w:type="spellStart"/>
            <w:r>
              <w:rPr>
                <w:rFonts w:ascii="Arial" w:hAnsi="Arial"/>
                <w:sz w:val="22"/>
              </w:rPr>
              <w:t>Allersstrasse</w:t>
            </w:r>
            <w:proofErr w:type="spellEnd"/>
            <w:r>
              <w:rPr>
                <w:rFonts w:ascii="Arial" w:hAnsi="Arial"/>
                <w:sz w:val="22"/>
              </w:rPr>
              <w:t xml:space="preserve"> 14</w:t>
            </w:r>
          </w:p>
          <w:p w14:paraId="7CC0E24D" w14:textId="0B546C86" w:rsidR="00362A6C" w:rsidRDefault="00705C9C" w:rsidP="00362A6C">
            <w:pPr>
              <w:snapToGrid w:val="0"/>
              <w:ind w:left="708"/>
              <w:rPr>
                <w:rFonts w:ascii="Arial" w:hAnsi="Arial"/>
                <w:sz w:val="22"/>
              </w:rPr>
            </w:pPr>
            <w:r>
              <w:rPr>
                <w:rFonts w:ascii="Arial" w:hAnsi="Arial"/>
                <w:sz w:val="22"/>
              </w:rPr>
              <w:t>27639 Wurster Nordseeküste</w:t>
            </w:r>
          </w:p>
          <w:p w14:paraId="40D41A1C" w14:textId="77777777" w:rsidR="006F0716" w:rsidRDefault="006F0716" w:rsidP="00362A6C">
            <w:pPr>
              <w:snapToGrid w:val="0"/>
              <w:ind w:left="708"/>
              <w:rPr>
                <w:rFonts w:ascii="Arial" w:hAnsi="Arial"/>
                <w:sz w:val="22"/>
              </w:rPr>
            </w:pPr>
          </w:p>
          <w:p w14:paraId="0EB69BF0" w14:textId="77777777" w:rsidR="00362A6C" w:rsidRDefault="00362A6C" w:rsidP="00362A6C">
            <w:pPr>
              <w:snapToGrid w:val="0"/>
              <w:ind w:left="708"/>
              <w:rPr>
                <w:rFonts w:ascii="Arial" w:hAnsi="Arial"/>
                <w:b/>
                <w:sz w:val="22"/>
              </w:rPr>
            </w:pPr>
            <w:r>
              <w:rPr>
                <w:rFonts w:ascii="Arial" w:hAnsi="Arial"/>
                <w:sz w:val="22"/>
              </w:rPr>
              <w:t>Mail: bogen-meer.schemeit@t-online.de</w:t>
            </w:r>
          </w:p>
          <w:p w14:paraId="0E88F253" w14:textId="77777777" w:rsidR="005C4C5D" w:rsidRDefault="005C4C5D">
            <w:pPr>
              <w:rPr>
                <w:rFonts w:ascii="Arial" w:hAnsi="Arial"/>
                <w:b/>
                <w:sz w:val="22"/>
              </w:rPr>
            </w:pPr>
          </w:p>
        </w:tc>
      </w:tr>
      <w:tr w:rsidR="005C4C5D" w14:paraId="7B85559E" w14:textId="77777777">
        <w:tc>
          <w:tcPr>
            <w:tcW w:w="3205" w:type="dxa"/>
            <w:tcBorders>
              <w:top w:val="single" w:sz="4" w:space="0" w:color="000000"/>
              <w:left w:val="single" w:sz="4" w:space="0" w:color="000000"/>
              <w:bottom w:val="single" w:sz="4" w:space="0" w:color="000000"/>
            </w:tcBorders>
            <w:shd w:val="clear" w:color="auto" w:fill="C0C0C0"/>
          </w:tcPr>
          <w:p w14:paraId="40948C11" w14:textId="77777777" w:rsidR="005C4C5D" w:rsidRDefault="005C4C5D">
            <w:pPr>
              <w:snapToGrid w:val="0"/>
              <w:rPr>
                <w:rFonts w:ascii="Arial" w:hAnsi="Arial"/>
                <w:b/>
                <w:sz w:val="22"/>
              </w:rPr>
            </w:pPr>
            <w:r>
              <w:rPr>
                <w:rFonts w:ascii="Arial" w:hAnsi="Arial"/>
                <w:b/>
                <w:sz w:val="22"/>
              </w:rPr>
              <w:t>Organisationsbeitrag</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1DCE380D" w14:textId="77777777" w:rsidR="005C4C5D" w:rsidRDefault="005C4C5D">
            <w:pPr>
              <w:snapToGrid w:val="0"/>
              <w:rPr>
                <w:rFonts w:ascii="Arial" w:hAnsi="Arial"/>
                <w:b/>
                <w:sz w:val="22"/>
              </w:rPr>
            </w:pPr>
            <w:r>
              <w:rPr>
                <w:rFonts w:ascii="Arial" w:hAnsi="Arial"/>
                <w:b/>
                <w:sz w:val="22"/>
              </w:rPr>
              <w:t>Mit der Meldung ist ein Organisationsbeitrag zu zahlen</w:t>
            </w:r>
            <w:r w:rsidR="00C96B0F">
              <w:rPr>
                <w:rFonts w:ascii="Arial" w:hAnsi="Arial"/>
                <w:b/>
                <w:sz w:val="22"/>
              </w:rPr>
              <w:t>:</w:t>
            </w:r>
          </w:p>
          <w:p w14:paraId="0B491654" w14:textId="77777777" w:rsidR="00DF1188" w:rsidRDefault="00DF1188">
            <w:pPr>
              <w:snapToGrid w:val="0"/>
              <w:rPr>
                <w:rFonts w:ascii="Arial" w:hAnsi="Arial"/>
                <w:b/>
                <w:sz w:val="22"/>
              </w:rPr>
            </w:pPr>
          </w:p>
          <w:p w14:paraId="0DEA528F" w14:textId="77777777" w:rsidR="005C4C5D" w:rsidRDefault="005C4C5D" w:rsidP="00C96B0F">
            <w:pPr>
              <w:numPr>
                <w:ilvl w:val="0"/>
                <w:numId w:val="4"/>
              </w:numPr>
              <w:rPr>
                <w:rFonts w:ascii="Arial" w:hAnsi="Arial"/>
                <w:sz w:val="22"/>
              </w:rPr>
            </w:pPr>
            <w:r>
              <w:rPr>
                <w:rFonts w:ascii="Arial" w:hAnsi="Arial"/>
                <w:sz w:val="22"/>
              </w:rPr>
              <w:t xml:space="preserve">Erwachsene </w:t>
            </w:r>
            <w:r w:rsidR="00C96B0F">
              <w:rPr>
                <w:rFonts w:ascii="Arial" w:hAnsi="Arial"/>
                <w:sz w:val="22"/>
              </w:rPr>
              <w:t xml:space="preserve">   </w:t>
            </w:r>
            <w:r w:rsidR="004F0254">
              <w:rPr>
                <w:rFonts w:ascii="Arial" w:hAnsi="Arial"/>
                <w:sz w:val="22"/>
              </w:rPr>
              <w:t xml:space="preserve">        </w:t>
            </w:r>
            <w:r w:rsidR="00C96B0F">
              <w:rPr>
                <w:rFonts w:ascii="Arial" w:hAnsi="Arial"/>
                <w:sz w:val="22"/>
              </w:rPr>
              <w:t xml:space="preserve">  € 15,00</w:t>
            </w:r>
          </w:p>
          <w:p w14:paraId="716DFAB5" w14:textId="77777777" w:rsidR="00C96B0F" w:rsidRDefault="005C4C5D" w:rsidP="00C96B0F">
            <w:pPr>
              <w:numPr>
                <w:ilvl w:val="0"/>
                <w:numId w:val="4"/>
              </w:numPr>
              <w:rPr>
                <w:rFonts w:ascii="Arial" w:hAnsi="Arial"/>
                <w:sz w:val="22"/>
              </w:rPr>
            </w:pPr>
            <w:r>
              <w:rPr>
                <w:rFonts w:ascii="Arial" w:hAnsi="Arial"/>
                <w:sz w:val="22"/>
              </w:rPr>
              <w:t>Jugendliche</w:t>
            </w:r>
            <w:r w:rsidR="004F0254">
              <w:rPr>
                <w:rFonts w:ascii="Arial" w:hAnsi="Arial"/>
                <w:sz w:val="22"/>
              </w:rPr>
              <w:t>/Schüler</w:t>
            </w:r>
            <w:r w:rsidR="00C96B0F">
              <w:rPr>
                <w:rFonts w:ascii="Arial" w:hAnsi="Arial"/>
                <w:sz w:val="22"/>
              </w:rPr>
              <w:t xml:space="preserve"> € </w:t>
            </w:r>
            <w:r w:rsidR="004F0254">
              <w:rPr>
                <w:rFonts w:ascii="Arial" w:hAnsi="Arial"/>
                <w:sz w:val="22"/>
              </w:rPr>
              <w:t xml:space="preserve"> </w:t>
            </w:r>
            <w:r w:rsidR="00C96B0F">
              <w:rPr>
                <w:rFonts w:ascii="Arial" w:hAnsi="Arial"/>
                <w:sz w:val="22"/>
              </w:rPr>
              <w:t xml:space="preserve"> </w:t>
            </w:r>
            <w:r>
              <w:rPr>
                <w:rFonts w:ascii="Arial" w:hAnsi="Arial"/>
                <w:sz w:val="22"/>
              </w:rPr>
              <w:t xml:space="preserve">9,00 </w:t>
            </w:r>
          </w:p>
          <w:p w14:paraId="2337EBE4" w14:textId="77777777" w:rsidR="005C4C5D" w:rsidRDefault="00C96B0F" w:rsidP="00696B8F">
            <w:pPr>
              <w:numPr>
                <w:ilvl w:val="0"/>
                <w:numId w:val="4"/>
              </w:numPr>
              <w:rPr>
                <w:rFonts w:ascii="Arial" w:hAnsi="Arial"/>
                <w:sz w:val="22"/>
              </w:rPr>
            </w:pPr>
            <w:r>
              <w:rPr>
                <w:rFonts w:ascii="Arial" w:hAnsi="Arial"/>
                <w:sz w:val="22"/>
              </w:rPr>
              <w:t xml:space="preserve">Pro </w:t>
            </w:r>
            <w:r w:rsidRPr="00C96B0F">
              <w:rPr>
                <w:rFonts w:ascii="Arial" w:hAnsi="Arial"/>
                <w:sz w:val="22"/>
              </w:rPr>
              <w:t>Mannschaf</w:t>
            </w:r>
            <w:r>
              <w:rPr>
                <w:rFonts w:ascii="Arial" w:hAnsi="Arial"/>
                <w:sz w:val="22"/>
              </w:rPr>
              <w:t>t</w:t>
            </w:r>
            <w:r w:rsidRPr="00C96B0F">
              <w:rPr>
                <w:rFonts w:ascii="Arial" w:hAnsi="Arial"/>
                <w:sz w:val="22"/>
              </w:rPr>
              <w:t xml:space="preserve"> </w:t>
            </w:r>
            <w:r w:rsidR="004F0254">
              <w:rPr>
                <w:rFonts w:ascii="Arial" w:hAnsi="Arial"/>
                <w:sz w:val="22"/>
              </w:rPr>
              <w:t xml:space="preserve">       </w:t>
            </w:r>
            <w:r w:rsidRPr="00C96B0F">
              <w:rPr>
                <w:rFonts w:ascii="Arial" w:hAnsi="Arial"/>
                <w:sz w:val="22"/>
              </w:rPr>
              <w:t xml:space="preserve">€ 15,00 </w:t>
            </w:r>
          </w:p>
          <w:p w14:paraId="3361404D" w14:textId="77777777" w:rsidR="00DF1188" w:rsidRPr="00696B8F" w:rsidRDefault="00DF1188" w:rsidP="004F0254">
            <w:pPr>
              <w:ind w:left="720"/>
              <w:rPr>
                <w:rFonts w:ascii="Arial" w:hAnsi="Arial"/>
                <w:sz w:val="22"/>
              </w:rPr>
            </w:pPr>
          </w:p>
          <w:p w14:paraId="34ECA5D6" w14:textId="23FA7E50" w:rsidR="005C4C5D" w:rsidRDefault="005C4C5D">
            <w:pPr>
              <w:rPr>
                <w:rFonts w:ascii="Arial" w:hAnsi="Arial"/>
                <w:b/>
                <w:sz w:val="22"/>
              </w:rPr>
            </w:pPr>
            <w:r>
              <w:rPr>
                <w:rFonts w:ascii="Arial" w:hAnsi="Arial"/>
                <w:b/>
                <w:sz w:val="22"/>
              </w:rPr>
              <w:t xml:space="preserve">Überweisung des </w:t>
            </w:r>
            <w:proofErr w:type="spellStart"/>
            <w:r>
              <w:rPr>
                <w:rFonts w:ascii="Arial" w:hAnsi="Arial"/>
                <w:b/>
                <w:sz w:val="22"/>
              </w:rPr>
              <w:t>Orga</w:t>
            </w:r>
            <w:proofErr w:type="spellEnd"/>
            <w:r>
              <w:rPr>
                <w:rFonts w:ascii="Arial" w:hAnsi="Arial"/>
                <w:b/>
                <w:sz w:val="22"/>
              </w:rPr>
              <w:t>-Beitrages an:</w:t>
            </w:r>
          </w:p>
          <w:p w14:paraId="5BCC8A3E" w14:textId="77777777" w:rsidR="006F0716" w:rsidRDefault="006F0716">
            <w:pPr>
              <w:rPr>
                <w:rFonts w:ascii="Arial" w:hAnsi="Arial"/>
                <w:b/>
                <w:sz w:val="22"/>
              </w:rPr>
            </w:pPr>
          </w:p>
          <w:p w14:paraId="75A2D0BD" w14:textId="77777777" w:rsidR="00696B8F" w:rsidRDefault="00696B8F" w:rsidP="004F0254">
            <w:pPr>
              <w:ind w:left="708"/>
              <w:rPr>
                <w:rFonts w:ascii="Arial" w:hAnsi="Arial"/>
                <w:sz w:val="22"/>
              </w:rPr>
            </w:pPr>
            <w:r>
              <w:rPr>
                <w:rFonts w:ascii="Arial" w:hAnsi="Arial"/>
                <w:sz w:val="22"/>
              </w:rPr>
              <w:t>Kontoinh</w:t>
            </w:r>
            <w:r w:rsidR="004F0254">
              <w:rPr>
                <w:rFonts w:ascii="Arial" w:hAnsi="Arial"/>
                <w:sz w:val="22"/>
              </w:rPr>
              <w:t>aber</w:t>
            </w:r>
            <w:r>
              <w:rPr>
                <w:rFonts w:ascii="Arial" w:hAnsi="Arial"/>
                <w:sz w:val="22"/>
              </w:rPr>
              <w:t>: BSN</w:t>
            </w:r>
          </w:p>
          <w:p w14:paraId="022EE63D" w14:textId="77777777" w:rsidR="00696B8F" w:rsidRDefault="00696B8F" w:rsidP="004F0254">
            <w:pPr>
              <w:ind w:left="708"/>
              <w:rPr>
                <w:rFonts w:ascii="Arial" w:hAnsi="Arial"/>
                <w:sz w:val="22"/>
              </w:rPr>
            </w:pPr>
            <w:r>
              <w:rPr>
                <w:rFonts w:ascii="Arial" w:hAnsi="Arial"/>
                <w:sz w:val="22"/>
              </w:rPr>
              <w:t xml:space="preserve">Bank:    </w:t>
            </w:r>
            <w:r w:rsidR="004F0254">
              <w:rPr>
                <w:rFonts w:ascii="Arial" w:hAnsi="Arial"/>
                <w:sz w:val="22"/>
              </w:rPr>
              <w:t xml:space="preserve">      </w:t>
            </w:r>
            <w:r>
              <w:rPr>
                <w:rFonts w:ascii="Arial" w:hAnsi="Arial"/>
                <w:sz w:val="22"/>
              </w:rPr>
              <w:t xml:space="preserve">    Sparkasse Schaumburg</w:t>
            </w:r>
          </w:p>
          <w:p w14:paraId="5C436423" w14:textId="77777777" w:rsidR="00F021CA" w:rsidRPr="00F021CA" w:rsidRDefault="00F021CA" w:rsidP="004F0254">
            <w:pPr>
              <w:ind w:left="708"/>
              <w:rPr>
                <w:rFonts w:ascii="Arial" w:hAnsi="Arial" w:cs="Arial"/>
                <w:b/>
                <w:bCs/>
                <w:sz w:val="22"/>
              </w:rPr>
            </w:pPr>
            <w:r w:rsidRPr="00F021CA">
              <w:rPr>
                <w:rFonts w:ascii="Arial" w:hAnsi="Arial" w:cs="Arial"/>
                <w:b/>
                <w:bCs/>
                <w:sz w:val="22"/>
              </w:rPr>
              <w:t>IBAN:             DE 1025 5514 8004 84211 115</w:t>
            </w:r>
          </w:p>
          <w:p w14:paraId="2065727A" w14:textId="77777777" w:rsidR="005C4C5D" w:rsidRDefault="00F021CA" w:rsidP="004F0254">
            <w:pPr>
              <w:ind w:left="708"/>
              <w:rPr>
                <w:rFonts w:ascii="Arial" w:hAnsi="Arial"/>
                <w:sz w:val="22"/>
              </w:rPr>
            </w:pPr>
            <w:r w:rsidRPr="00F021CA">
              <w:rPr>
                <w:rFonts w:ascii="Arial" w:hAnsi="Arial" w:cs="Arial"/>
                <w:b/>
                <w:bCs/>
                <w:sz w:val="22"/>
              </w:rPr>
              <w:t>BIC:                NOLADE21SHG</w:t>
            </w:r>
          </w:p>
          <w:p w14:paraId="6EE5820B" w14:textId="77777777" w:rsidR="00696B8F" w:rsidRDefault="00696B8F">
            <w:pPr>
              <w:rPr>
                <w:rFonts w:ascii="Arial" w:hAnsi="Arial"/>
                <w:sz w:val="22"/>
              </w:rPr>
            </w:pPr>
          </w:p>
          <w:p w14:paraId="75BAC406" w14:textId="2894EBAF" w:rsidR="00F021CA" w:rsidRDefault="00F021CA" w:rsidP="00F3029A">
            <w:pPr>
              <w:rPr>
                <w:rFonts w:ascii="Arial" w:hAnsi="Arial" w:cs="Arial"/>
                <w:sz w:val="22"/>
                <w:lang w:eastAsia="de-DE"/>
              </w:rPr>
            </w:pPr>
            <w:r>
              <w:rPr>
                <w:rFonts w:ascii="Arial" w:hAnsi="Arial"/>
                <w:sz w:val="22"/>
              </w:rPr>
              <w:t>Überweisungsangaben</w:t>
            </w:r>
            <w:r w:rsidR="00CA18F8">
              <w:rPr>
                <w:rFonts w:ascii="Arial" w:hAnsi="Arial"/>
                <w:sz w:val="22"/>
              </w:rPr>
              <w:t>/</w:t>
            </w:r>
            <w:r w:rsidR="00F3029A" w:rsidRPr="000933BD">
              <w:rPr>
                <w:rFonts w:ascii="Arial" w:hAnsi="Arial" w:cs="Arial"/>
                <w:sz w:val="22"/>
                <w:lang w:eastAsia="de-DE"/>
              </w:rPr>
              <w:t xml:space="preserve">Verwendungszweck: </w:t>
            </w:r>
          </w:p>
          <w:p w14:paraId="18FF06E7" w14:textId="77777777" w:rsidR="00F3029A" w:rsidRPr="00F021CA" w:rsidRDefault="00F3029A" w:rsidP="00F021CA">
            <w:pPr>
              <w:jc w:val="center"/>
              <w:rPr>
                <w:rFonts w:ascii="Arial" w:hAnsi="Arial"/>
                <w:sz w:val="22"/>
              </w:rPr>
            </w:pPr>
            <w:r>
              <w:rPr>
                <w:rFonts w:ascii="Arial" w:hAnsi="Arial" w:cs="Arial"/>
                <w:b/>
                <w:bCs/>
                <w:color w:val="FF0000"/>
                <w:sz w:val="22"/>
                <w:lang w:eastAsia="de-DE"/>
              </w:rPr>
              <w:t>12106 LM Halle</w:t>
            </w:r>
            <w:r w:rsidRPr="000933BD">
              <w:rPr>
                <w:rFonts w:ascii="Arial" w:hAnsi="Arial" w:cs="Arial"/>
                <w:b/>
                <w:bCs/>
                <w:color w:val="FF0000"/>
                <w:sz w:val="22"/>
                <w:lang w:eastAsia="de-DE"/>
              </w:rPr>
              <w:t xml:space="preserve"> VEREIN ATHLETENNAME(N)</w:t>
            </w:r>
          </w:p>
          <w:p w14:paraId="0AB894FA" w14:textId="77777777" w:rsidR="00F3029A" w:rsidRPr="000933BD" w:rsidRDefault="00F3029A" w:rsidP="00F3029A">
            <w:pPr>
              <w:rPr>
                <w:rFonts w:ascii="Arial" w:hAnsi="Arial" w:cs="Arial"/>
                <w:snapToGrid w:val="0"/>
                <w:sz w:val="10"/>
                <w:szCs w:val="12"/>
                <w:lang w:eastAsia="de-DE"/>
              </w:rPr>
            </w:pPr>
          </w:p>
          <w:p w14:paraId="6637F21E" w14:textId="00E99017" w:rsidR="00F3029A" w:rsidRPr="000933BD" w:rsidRDefault="00F3029A" w:rsidP="00F3029A">
            <w:pPr>
              <w:rPr>
                <w:rFonts w:ascii="Arial" w:hAnsi="Arial" w:cs="Arial"/>
                <w:sz w:val="6"/>
                <w:szCs w:val="12"/>
                <w:lang w:eastAsia="de-DE"/>
              </w:rPr>
            </w:pPr>
            <w:r>
              <w:rPr>
                <w:rFonts w:ascii="Arial" w:hAnsi="Arial" w:cs="Arial"/>
                <w:i/>
                <w:iCs/>
                <w:snapToGrid w:val="0"/>
                <w:sz w:val="18"/>
                <w:lang w:eastAsia="de-DE"/>
              </w:rPr>
              <w:t>[</w:t>
            </w:r>
            <w:r w:rsidRPr="000933BD">
              <w:rPr>
                <w:rFonts w:ascii="Arial" w:hAnsi="Arial" w:cs="Arial"/>
                <w:i/>
                <w:iCs/>
                <w:snapToGrid w:val="0"/>
                <w:sz w:val="18"/>
                <w:lang w:eastAsia="de-DE"/>
              </w:rPr>
              <w:t>Beispiel Verwendungszweck: 12106 LM</w:t>
            </w:r>
            <w:r w:rsidR="00AE0B23">
              <w:rPr>
                <w:rFonts w:ascii="Arial" w:hAnsi="Arial" w:cs="Arial"/>
                <w:i/>
                <w:iCs/>
                <w:snapToGrid w:val="0"/>
                <w:sz w:val="18"/>
                <w:lang w:eastAsia="de-DE"/>
              </w:rPr>
              <w:t>H23</w:t>
            </w:r>
            <w:r w:rsidRPr="000933BD">
              <w:rPr>
                <w:rFonts w:ascii="Arial" w:hAnsi="Arial" w:cs="Arial"/>
                <w:i/>
                <w:iCs/>
                <w:snapToGrid w:val="0"/>
                <w:sz w:val="18"/>
                <w:lang w:eastAsia="de-DE"/>
              </w:rPr>
              <w:t xml:space="preserve"> BSV MUSTERDORF MUSTERMANN</w:t>
            </w:r>
            <w:r>
              <w:rPr>
                <w:rFonts w:ascii="Arial" w:hAnsi="Arial" w:cs="Arial"/>
                <w:i/>
                <w:iCs/>
                <w:snapToGrid w:val="0"/>
                <w:sz w:val="18"/>
                <w:lang w:eastAsia="de-DE"/>
              </w:rPr>
              <w:t>]</w:t>
            </w:r>
          </w:p>
          <w:p w14:paraId="0B5044B0" w14:textId="77777777" w:rsidR="00BF603D" w:rsidRPr="00BF603D" w:rsidRDefault="00BF603D">
            <w:pPr>
              <w:rPr>
                <w:rFonts w:ascii="Arial" w:hAnsi="Arial"/>
                <w:b/>
                <w:sz w:val="22"/>
              </w:rPr>
            </w:pPr>
          </w:p>
          <w:p w14:paraId="2167DAF9" w14:textId="77777777" w:rsidR="005C4C5D" w:rsidRDefault="005C4C5D">
            <w:pPr>
              <w:rPr>
                <w:rFonts w:ascii="Arial" w:hAnsi="Arial"/>
                <w:b/>
                <w:sz w:val="22"/>
                <w:u w:val="single"/>
              </w:rPr>
            </w:pPr>
            <w:r>
              <w:rPr>
                <w:rFonts w:ascii="Arial" w:hAnsi="Arial"/>
                <w:b/>
                <w:sz w:val="22"/>
                <w:u w:val="single"/>
              </w:rPr>
              <w:t>Eine Kopie der Überweisung ist der Meldung beizufügen!</w:t>
            </w:r>
          </w:p>
          <w:p w14:paraId="28483D6D" w14:textId="77777777" w:rsidR="004F0254" w:rsidRDefault="004F0254">
            <w:pPr>
              <w:rPr>
                <w:rFonts w:ascii="Arial" w:hAnsi="Arial"/>
                <w:b/>
                <w:sz w:val="22"/>
                <w:u w:val="single"/>
              </w:rPr>
            </w:pPr>
          </w:p>
          <w:p w14:paraId="7669568F" w14:textId="4A9928B6" w:rsidR="005C4C5D" w:rsidRDefault="005C4C5D">
            <w:pPr>
              <w:rPr>
                <w:rFonts w:ascii="Arial" w:hAnsi="Arial"/>
                <w:sz w:val="22"/>
              </w:rPr>
            </w:pPr>
            <w:proofErr w:type="spellStart"/>
            <w:r>
              <w:rPr>
                <w:rFonts w:ascii="Arial" w:hAnsi="Arial"/>
                <w:sz w:val="22"/>
              </w:rPr>
              <w:t>Orga</w:t>
            </w:r>
            <w:proofErr w:type="spellEnd"/>
            <w:r>
              <w:rPr>
                <w:rFonts w:ascii="Arial" w:hAnsi="Arial"/>
                <w:sz w:val="22"/>
              </w:rPr>
              <w:t xml:space="preserve">-Beitrag muss bis zum </w:t>
            </w:r>
            <w:r w:rsidRPr="004F0254">
              <w:rPr>
                <w:rFonts w:ascii="Arial" w:hAnsi="Arial"/>
                <w:b/>
                <w:sz w:val="22"/>
                <w:u w:val="single"/>
              </w:rPr>
              <w:t>Meldeschluss</w:t>
            </w:r>
            <w:r w:rsidR="00705C9C">
              <w:rPr>
                <w:rFonts w:ascii="Arial" w:hAnsi="Arial"/>
                <w:b/>
                <w:sz w:val="22"/>
              </w:rPr>
              <w:t xml:space="preserve"> (</w:t>
            </w:r>
            <w:r w:rsidR="00C30553">
              <w:rPr>
                <w:rFonts w:ascii="Arial" w:hAnsi="Arial"/>
                <w:b/>
                <w:sz w:val="22"/>
              </w:rPr>
              <w:t>14</w:t>
            </w:r>
            <w:r w:rsidR="00705C9C">
              <w:rPr>
                <w:rFonts w:ascii="Arial" w:hAnsi="Arial"/>
                <w:b/>
                <w:sz w:val="22"/>
              </w:rPr>
              <w:t>.</w:t>
            </w:r>
            <w:r w:rsidR="00AE0B23">
              <w:rPr>
                <w:rFonts w:ascii="Arial" w:hAnsi="Arial"/>
                <w:b/>
                <w:sz w:val="22"/>
              </w:rPr>
              <w:t>01</w:t>
            </w:r>
            <w:r w:rsidR="00705C9C">
              <w:rPr>
                <w:rFonts w:ascii="Arial" w:hAnsi="Arial"/>
                <w:b/>
                <w:sz w:val="22"/>
              </w:rPr>
              <w:t>.20</w:t>
            </w:r>
            <w:r w:rsidR="00AE0B23">
              <w:rPr>
                <w:rFonts w:ascii="Arial" w:hAnsi="Arial"/>
                <w:b/>
                <w:sz w:val="22"/>
              </w:rPr>
              <w:t>23</w:t>
            </w:r>
            <w:r w:rsidR="004F0254" w:rsidRPr="004F0254">
              <w:rPr>
                <w:rFonts w:ascii="Arial" w:hAnsi="Arial"/>
                <w:b/>
                <w:sz w:val="22"/>
              </w:rPr>
              <w:t>)</w:t>
            </w:r>
            <w:r>
              <w:rPr>
                <w:rFonts w:ascii="Arial" w:hAnsi="Arial"/>
                <w:sz w:val="22"/>
              </w:rPr>
              <w:t xml:space="preserve"> gezahlt sein, sonst besteht keine Startberechtigung!!</w:t>
            </w:r>
          </w:p>
          <w:p w14:paraId="422AB598" w14:textId="77777777" w:rsidR="005C4C5D" w:rsidRDefault="005C4C5D">
            <w:pPr>
              <w:rPr>
                <w:rFonts w:ascii="Arial" w:hAnsi="Arial"/>
                <w:sz w:val="22"/>
              </w:rPr>
            </w:pPr>
          </w:p>
        </w:tc>
      </w:tr>
      <w:tr w:rsidR="005C4C5D" w14:paraId="07C1BEB2" w14:textId="77777777">
        <w:tc>
          <w:tcPr>
            <w:tcW w:w="3205" w:type="dxa"/>
            <w:tcBorders>
              <w:top w:val="single" w:sz="4" w:space="0" w:color="000000"/>
              <w:left w:val="single" w:sz="4" w:space="0" w:color="000000"/>
              <w:bottom w:val="single" w:sz="4" w:space="0" w:color="000000"/>
            </w:tcBorders>
            <w:shd w:val="clear" w:color="auto" w:fill="C0C0C0"/>
          </w:tcPr>
          <w:p w14:paraId="45328097" w14:textId="77777777" w:rsidR="005C4C5D" w:rsidRDefault="005C4C5D">
            <w:pPr>
              <w:snapToGrid w:val="0"/>
              <w:rPr>
                <w:rFonts w:ascii="Arial" w:hAnsi="Arial"/>
                <w:b/>
                <w:sz w:val="22"/>
              </w:rPr>
            </w:pPr>
            <w:r>
              <w:rPr>
                <w:rFonts w:ascii="Arial" w:hAnsi="Arial"/>
                <w:b/>
                <w:sz w:val="22"/>
              </w:rPr>
              <w:t>Quartier/Verpflegung</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3D7BF3CD" w14:textId="1B496F2A" w:rsidR="005C4C5D" w:rsidRDefault="005C4C5D">
            <w:pPr>
              <w:pStyle w:val="berschrift1"/>
              <w:snapToGrid w:val="0"/>
              <w:rPr>
                <w:rFonts w:ascii="Arial" w:hAnsi="Arial"/>
                <w:b w:val="0"/>
                <w:sz w:val="22"/>
              </w:rPr>
            </w:pPr>
            <w:r>
              <w:rPr>
                <w:rFonts w:ascii="Arial" w:hAnsi="Arial"/>
                <w:b w:val="0"/>
                <w:sz w:val="22"/>
              </w:rPr>
              <w:t>Ist mit dem Ausrichter abzusprechen</w:t>
            </w:r>
            <w:r w:rsidR="00AE0B23">
              <w:rPr>
                <w:rFonts w:ascii="Arial" w:hAnsi="Arial"/>
                <w:b w:val="0"/>
                <w:sz w:val="22"/>
              </w:rPr>
              <w:t>.</w:t>
            </w:r>
          </w:p>
          <w:p w14:paraId="5744DC3C" w14:textId="77777777" w:rsidR="005C4C5D" w:rsidRDefault="005C4C5D"/>
        </w:tc>
      </w:tr>
      <w:tr w:rsidR="005C4C5D" w14:paraId="43A4156B" w14:textId="77777777">
        <w:tc>
          <w:tcPr>
            <w:tcW w:w="3205" w:type="dxa"/>
            <w:tcBorders>
              <w:top w:val="single" w:sz="4" w:space="0" w:color="000000"/>
              <w:left w:val="single" w:sz="4" w:space="0" w:color="000000"/>
              <w:bottom w:val="single" w:sz="4" w:space="0" w:color="000000"/>
            </w:tcBorders>
            <w:shd w:val="clear" w:color="auto" w:fill="C0C0C0"/>
          </w:tcPr>
          <w:p w14:paraId="2EBD5E6C" w14:textId="77777777" w:rsidR="005C4C5D" w:rsidRDefault="005C4C5D">
            <w:pPr>
              <w:snapToGrid w:val="0"/>
              <w:rPr>
                <w:rFonts w:ascii="Arial" w:hAnsi="Arial"/>
                <w:b/>
                <w:sz w:val="22"/>
              </w:rPr>
            </w:pPr>
            <w:r>
              <w:rPr>
                <w:rFonts w:ascii="Arial" w:hAnsi="Arial"/>
                <w:b/>
                <w:sz w:val="22"/>
              </w:rPr>
              <w:t>Haftung</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14:paraId="31DC3212" w14:textId="77777777" w:rsidR="005C4C5D" w:rsidRDefault="005C4C5D">
            <w:pPr>
              <w:snapToGrid w:val="0"/>
              <w:rPr>
                <w:rFonts w:ascii="Arial" w:hAnsi="Arial"/>
                <w:b/>
                <w:sz w:val="22"/>
              </w:rPr>
            </w:pPr>
            <w:r>
              <w:rPr>
                <w:rFonts w:ascii="Arial" w:hAnsi="Arial"/>
                <w:b/>
                <w:sz w:val="22"/>
              </w:rPr>
              <w:t>Weder Veranstalter noch Ausrichter haften für Sport- und Wegeunfälle</w:t>
            </w:r>
          </w:p>
          <w:p w14:paraId="6779B866" w14:textId="77777777" w:rsidR="00696B8F" w:rsidRDefault="00696B8F">
            <w:pPr>
              <w:snapToGrid w:val="0"/>
              <w:rPr>
                <w:rFonts w:ascii="Arial" w:hAnsi="Arial"/>
                <w:b/>
                <w:sz w:val="22"/>
              </w:rPr>
            </w:pPr>
          </w:p>
        </w:tc>
      </w:tr>
    </w:tbl>
    <w:p w14:paraId="08D68716" w14:textId="77777777" w:rsidR="005C4C5D" w:rsidRDefault="005C4C5D"/>
    <w:p w14:paraId="54FDCD35" w14:textId="77777777" w:rsidR="006F0716" w:rsidRDefault="006F0716"/>
    <w:p w14:paraId="290908F9" w14:textId="4A2E4A78" w:rsidR="00DF1188" w:rsidRDefault="00705C9C">
      <w:r>
        <w:t xml:space="preserve">Wurster Nordseeküste, den </w:t>
      </w:r>
      <w:r w:rsidR="00C30553">
        <w:t>0</w:t>
      </w:r>
      <w:r w:rsidR="006F0716">
        <w:t>7</w:t>
      </w:r>
      <w:r>
        <w:t>.</w:t>
      </w:r>
      <w:r w:rsidR="00AE0B23">
        <w:t>1</w:t>
      </w:r>
      <w:r w:rsidR="00C30553">
        <w:t>2</w:t>
      </w:r>
      <w:r>
        <w:t>.20</w:t>
      </w:r>
      <w:r w:rsidR="00AE0B23">
        <w:t>22</w:t>
      </w:r>
    </w:p>
    <w:p w14:paraId="5AA9F1DA" w14:textId="77777777" w:rsidR="00362A6C" w:rsidRDefault="00362A6C"/>
    <w:p w14:paraId="19D47690" w14:textId="77777777" w:rsidR="006F0716" w:rsidRDefault="006F0716">
      <w:pPr>
        <w:rPr>
          <w:i/>
        </w:rPr>
      </w:pPr>
    </w:p>
    <w:p w14:paraId="44B01748" w14:textId="27B65B2C" w:rsidR="00DF1188" w:rsidRPr="00DF1188" w:rsidRDefault="00DF1188">
      <w:pPr>
        <w:rPr>
          <w:i/>
        </w:rPr>
      </w:pPr>
      <w:r w:rsidRPr="00DF1188">
        <w:rPr>
          <w:i/>
        </w:rPr>
        <w:t>Gez. Rainer Schemeit</w:t>
      </w:r>
    </w:p>
    <w:p w14:paraId="3279EBE4" w14:textId="0047A3F3" w:rsidR="00DF1188" w:rsidRDefault="00DF1188">
      <w:pPr>
        <w:rPr>
          <w:sz w:val="20"/>
        </w:rPr>
      </w:pPr>
      <w:r w:rsidRPr="00DF1188">
        <w:rPr>
          <w:sz w:val="20"/>
        </w:rPr>
        <w:t xml:space="preserve">Landesfachwart </w:t>
      </w:r>
      <w:r w:rsidR="00C30553">
        <w:rPr>
          <w:sz w:val="20"/>
        </w:rPr>
        <w:t xml:space="preserve">Para </w:t>
      </w:r>
      <w:r w:rsidRPr="00DF1188">
        <w:rPr>
          <w:sz w:val="20"/>
        </w:rPr>
        <w:t>Bogensport</w:t>
      </w:r>
    </w:p>
    <w:p w14:paraId="57695B0C" w14:textId="7FD6B6EB" w:rsidR="006F0716" w:rsidRDefault="006F0716">
      <w:pPr>
        <w:rPr>
          <w:sz w:val="20"/>
        </w:rPr>
      </w:pPr>
    </w:p>
    <w:p w14:paraId="6B34629C" w14:textId="53B7E3A5" w:rsidR="006F0716" w:rsidRDefault="006F0716">
      <w:pPr>
        <w:rPr>
          <w:sz w:val="20"/>
        </w:rPr>
      </w:pPr>
    </w:p>
    <w:p w14:paraId="50A51D36" w14:textId="06D5220C" w:rsidR="006F0716" w:rsidRDefault="006F0716">
      <w:pPr>
        <w:rPr>
          <w:sz w:val="20"/>
        </w:rPr>
      </w:pPr>
    </w:p>
    <w:p w14:paraId="3987CE86" w14:textId="2A0AABF2" w:rsidR="006F0716" w:rsidRDefault="006F0716">
      <w:pPr>
        <w:rPr>
          <w:sz w:val="20"/>
        </w:rPr>
      </w:pPr>
    </w:p>
    <w:p w14:paraId="76731E67" w14:textId="39625E2A" w:rsidR="006F0716" w:rsidRDefault="006F0716">
      <w:pPr>
        <w:rPr>
          <w:sz w:val="20"/>
        </w:rPr>
      </w:pPr>
    </w:p>
    <w:p w14:paraId="0DC337C5" w14:textId="153F311F" w:rsidR="006F0716" w:rsidRDefault="006F0716">
      <w:pPr>
        <w:rPr>
          <w:sz w:val="20"/>
        </w:rPr>
      </w:pPr>
    </w:p>
    <w:p w14:paraId="344C40B6" w14:textId="6C5B66C6" w:rsidR="006F0716" w:rsidRDefault="006F0716">
      <w:pPr>
        <w:rPr>
          <w:sz w:val="20"/>
        </w:rPr>
      </w:pPr>
    </w:p>
    <w:p w14:paraId="09829FE9" w14:textId="733D695C" w:rsidR="006F0716" w:rsidRDefault="006F0716">
      <w:pPr>
        <w:rPr>
          <w:sz w:val="20"/>
        </w:rPr>
      </w:pPr>
    </w:p>
    <w:p w14:paraId="15FFE5B6" w14:textId="151C3131" w:rsidR="006F0716" w:rsidRDefault="006F0716">
      <w:pPr>
        <w:rPr>
          <w:sz w:val="20"/>
        </w:rPr>
      </w:pPr>
    </w:p>
    <w:p w14:paraId="7597CF82" w14:textId="5C009C98" w:rsidR="006F0716" w:rsidRDefault="006F0716">
      <w:pPr>
        <w:rPr>
          <w:sz w:val="20"/>
        </w:rPr>
      </w:pPr>
    </w:p>
    <w:p w14:paraId="1E84627D" w14:textId="77777777" w:rsidR="006F0716" w:rsidRDefault="006F0716">
      <w:pPr>
        <w:rPr>
          <w:sz w:val="20"/>
        </w:rPr>
      </w:pPr>
    </w:p>
    <w:p w14:paraId="6B416D02" w14:textId="47FFC363" w:rsidR="006F0716" w:rsidRDefault="006F0716">
      <w:pPr>
        <w:rPr>
          <w:sz w:val="20"/>
        </w:rPr>
      </w:pPr>
    </w:p>
    <w:p w14:paraId="39F788E7" w14:textId="684BDAE2" w:rsidR="006F0716" w:rsidRDefault="006F0716">
      <w:pPr>
        <w:rPr>
          <w:sz w:val="20"/>
        </w:rPr>
      </w:pPr>
    </w:p>
    <w:p w14:paraId="41190F8E" w14:textId="77777777" w:rsidR="006F0716" w:rsidRPr="00DF1188" w:rsidRDefault="006F0716">
      <w:pPr>
        <w:rPr>
          <w:sz w:val="20"/>
        </w:rPr>
      </w:pPr>
    </w:p>
    <w:p w14:paraId="0A5B4F4A" w14:textId="0FEE6DA4" w:rsidR="005A1CCA" w:rsidRPr="00972352" w:rsidRDefault="005A1CCA" w:rsidP="005A1CCA">
      <w:pPr>
        <w:pStyle w:val="berschrift5"/>
        <w:numPr>
          <w:ilvl w:val="0"/>
          <w:numId w:val="0"/>
        </w:numPr>
        <w:pBdr>
          <w:top w:val="single" w:sz="4" w:space="1" w:color="000000"/>
          <w:left w:val="single" w:sz="4" w:space="1" w:color="000000"/>
          <w:bottom w:val="single" w:sz="4" w:space="1" w:color="000000"/>
          <w:right w:val="single" w:sz="4" w:space="1" w:color="000000"/>
        </w:pBdr>
        <w:shd w:val="clear" w:color="auto" w:fill="C0C0C0"/>
        <w:jc w:val="center"/>
        <w:rPr>
          <w:rFonts w:ascii="Arial" w:hAnsi="Arial" w:cs="Arial"/>
          <w:sz w:val="22"/>
        </w:rPr>
      </w:pPr>
      <w:r>
        <w:rPr>
          <w:rFonts w:ascii="Arial" w:hAnsi="Arial" w:cs="Arial"/>
          <w:sz w:val="22"/>
        </w:rPr>
        <w:t>Allgemeine Ausschreibungsbestimmungen 20</w:t>
      </w:r>
      <w:r w:rsidR="00AE0B23">
        <w:rPr>
          <w:rFonts w:ascii="Arial" w:hAnsi="Arial" w:cs="Arial"/>
          <w:sz w:val="22"/>
        </w:rPr>
        <w:t>23</w:t>
      </w:r>
    </w:p>
    <w:p w14:paraId="6BFD8BF8" w14:textId="77777777" w:rsidR="005A1CCA" w:rsidRDefault="005A1CCA" w:rsidP="005A1CCA">
      <w:pPr>
        <w:rPr>
          <w:rFonts w:ascii="Arial" w:hAnsi="Arial" w:cs="Arial"/>
          <w:b/>
          <w:sz w:val="22"/>
        </w:rPr>
      </w:pPr>
      <w:r>
        <w:rPr>
          <w:rFonts w:ascii="Arial" w:hAnsi="Arial" w:cs="Arial"/>
          <w:b/>
          <w:sz w:val="22"/>
        </w:rPr>
        <w:t xml:space="preserve">1. Teilnahmevoraussetzungen </w:t>
      </w:r>
    </w:p>
    <w:p w14:paraId="78EF8ADF" w14:textId="77777777" w:rsidR="005A1CCA" w:rsidRDefault="005A1CCA" w:rsidP="005A1CCA">
      <w:pPr>
        <w:pStyle w:val="Textkrper-Zeileneinzug"/>
        <w:rPr>
          <w:rFonts w:ascii="Arial" w:hAnsi="Arial" w:cs="Arial"/>
          <w:sz w:val="22"/>
        </w:rPr>
      </w:pPr>
      <w:r>
        <w:rPr>
          <w:rFonts w:ascii="Arial" w:hAnsi="Arial" w:cs="Arial"/>
          <w:sz w:val="22"/>
        </w:rPr>
        <w:t>Teilnahmeberechtigt sind alle Mitglieder von DBS/BSN-Mitgliedsvereinen.</w:t>
      </w:r>
    </w:p>
    <w:p w14:paraId="18AF8EDD" w14:textId="682ACC06" w:rsidR="005A1CCA" w:rsidRDefault="005A1CCA" w:rsidP="005A1CCA">
      <w:pPr>
        <w:pStyle w:val="Textkrper-Zeileneinzug"/>
        <w:rPr>
          <w:rFonts w:ascii="Arial" w:hAnsi="Arial" w:cs="Arial"/>
          <w:sz w:val="22"/>
          <w:szCs w:val="22"/>
        </w:rPr>
      </w:pPr>
      <w:r>
        <w:rPr>
          <w:rFonts w:ascii="Arial" w:hAnsi="Arial" w:cs="Arial"/>
          <w:sz w:val="22"/>
          <w:szCs w:val="22"/>
        </w:rPr>
        <w:t xml:space="preserve">Die Startpässe, Gesundheitspässe und </w:t>
      </w:r>
      <w:proofErr w:type="spellStart"/>
      <w:r>
        <w:rPr>
          <w:rFonts w:ascii="Arial" w:hAnsi="Arial" w:cs="Arial"/>
          <w:sz w:val="22"/>
          <w:szCs w:val="22"/>
        </w:rPr>
        <w:t>Orga</w:t>
      </w:r>
      <w:proofErr w:type="spellEnd"/>
      <w:r w:rsidR="00C30553">
        <w:rPr>
          <w:rFonts w:ascii="Arial" w:hAnsi="Arial" w:cs="Arial"/>
          <w:sz w:val="22"/>
          <w:szCs w:val="22"/>
        </w:rPr>
        <w:t>.</w:t>
      </w:r>
      <w:r>
        <w:rPr>
          <w:rFonts w:ascii="Arial" w:hAnsi="Arial" w:cs="Arial"/>
          <w:sz w:val="22"/>
          <w:szCs w:val="22"/>
        </w:rPr>
        <w:t>- Beiträge sind vor Veranstaltungsbeginn zu entrichten.</w:t>
      </w:r>
    </w:p>
    <w:p w14:paraId="220885E2" w14:textId="77777777" w:rsidR="005A1CCA" w:rsidRDefault="005A1CCA" w:rsidP="005A1CCA">
      <w:pPr>
        <w:tabs>
          <w:tab w:val="left" w:pos="1911"/>
        </w:tabs>
        <w:spacing w:before="1" w:after="1"/>
        <w:ind w:left="720"/>
        <w:jc w:val="both"/>
        <w:rPr>
          <w:rFonts w:ascii="Arial" w:hAnsi="Arial" w:cs="Arial"/>
          <w:sz w:val="22"/>
          <w:szCs w:val="22"/>
        </w:rPr>
      </w:pPr>
      <w:r>
        <w:rPr>
          <w:rFonts w:ascii="Arial" w:hAnsi="Arial" w:cs="Arial"/>
          <w:sz w:val="22"/>
          <w:szCs w:val="22"/>
        </w:rPr>
        <w:t xml:space="preserve">Die Teilnahme von Personen mit Endoprothesen oder Herzerkrankungen an einer Landesmeisterschaft ist vor der Meldung an den Fachwart durch den Landessportarzt/die Landessportärztin unter </w:t>
      </w:r>
      <w:r>
        <w:rPr>
          <w:rFonts w:ascii="Arial" w:hAnsi="Arial" w:cs="Arial"/>
          <w:b/>
          <w:sz w:val="22"/>
          <w:szCs w:val="22"/>
        </w:rPr>
        <w:t>Vorlage einer Unbedenklichkeitsbescheinigung eines Facharztes/einer Fachärztin</w:t>
      </w:r>
      <w:r>
        <w:rPr>
          <w:rFonts w:ascii="Arial" w:hAnsi="Arial" w:cs="Arial"/>
          <w:sz w:val="22"/>
          <w:szCs w:val="22"/>
        </w:rPr>
        <w:t xml:space="preserve"> (Kardiologie, Orthopädie etc.) im Vorfeld zu genehmigen. </w:t>
      </w:r>
    </w:p>
    <w:p w14:paraId="3C050186" w14:textId="77777777" w:rsidR="005A1CCA" w:rsidRDefault="005A1CCA" w:rsidP="005A1CCA">
      <w:pPr>
        <w:numPr>
          <w:ilvl w:val="0"/>
          <w:numId w:val="3"/>
        </w:numPr>
        <w:tabs>
          <w:tab w:val="left" w:pos="1440"/>
          <w:tab w:val="left" w:pos="1980"/>
        </w:tabs>
        <w:spacing w:before="1" w:after="1"/>
        <w:jc w:val="both"/>
        <w:rPr>
          <w:rFonts w:ascii="Arial" w:hAnsi="Arial" w:cs="Arial"/>
          <w:b/>
          <w:sz w:val="22"/>
          <w:szCs w:val="22"/>
        </w:rPr>
      </w:pPr>
      <w:r>
        <w:rPr>
          <w:rFonts w:ascii="Arial" w:hAnsi="Arial" w:cs="Arial"/>
          <w:b/>
          <w:sz w:val="22"/>
          <w:szCs w:val="22"/>
        </w:rPr>
        <w:t>Die Gültigkeitsdauer für eine orthopädische Unbedenklichkeitsbescheinigung beträgt 6 Monate.</w:t>
      </w:r>
    </w:p>
    <w:p w14:paraId="27184407" w14:textId="77777777" w:rsidR="005A1CCA" w:rsidRDefault="005A1CCA" w:rsidP="005A1CCA">
      <w:pPr>
        <w:numPr>
          <w:ilvl w:val="0"/>
          <w:numId w:val="3"/>
        </w:numPr>
        <w:tabs>
          <w:tab w:val="left" w:pos="1440"/>
          <w:tab w:val="left" w:pos="1911"/>
        </w:tabs>
        <w:spacing w:before="1" w:after="1"/>
        <w:jc w:val="both"/>
        <w:rPr>
          <w:rFonts w:ascii="Arial" w:hAnsi="Arial" w:cs="Arial"/>
          <w:b/>
          <w:sz w:val="22"/>
          <w:szCs w:val="22"/>
        </w:rPr>
      </w:pPr>
      <w:r>
        <w:rPr>
          <w:rFonts w:ascii="Arial" w:hAnsi="Arial" w:cs="Arial"/>
          <w:b/>
          <w:sz w:val="22"/>
          <w:szCs w:val="22"/>
        </w:rPr>
        <w:t xml:space="preserve">Die Gültigkeitsdauer für eine kardiologische Unbedenklichkeitsbescheinigung beträgt 6 Monate. </w:t>
      </w:r>
    </w:p>
    <w:p w14:paraId="68F68BEB" w14:textId="77777777" w:rsidR="005A1CCA" w:rsidRPr="00972352" w:rsidRDefault="005A1CCA" w:rsidP="005A1CCA">
      <w:pPr>
        <w:numPr>
          <w:ilvl w:val="0"/>
          <w:numId w:val="3"/>
        </w:numPr>
        <w:tabs>
          <w:tab w:val="left" w:pos="1440"/>
          <w:tab w:val="left" w:pos="1911"/>
        </w:tabs>
        <w:spacing w:before="1" w:after="1"/>
        <w:jc w:val="both"/>
        <w:rPr>
          <w:rFonts w:ascii="Arial" w:hAnsi="Arial" w:cs="Arial"/>
          <w:b/>
          <w:sz w:val="22"/>
          <w:szCs w:val="22"/>
        </w:rPr>
      </w:pPr>
      <w:r>
        <w:rPr>
          <w:rFonts w:ascii="Arial" w:hAnsi="Arial" w:cs="Arial"/>
          <w:b/>
          <w:sz w:val="22"/>
          <w:szCs w:val="22"/>
        </w:rPr>
        <w:t>Grundsätzlich muss eine Sporttauglichkeitsbescheinigung durch die/den behandelnde/n Ärztin/Arzt vorliegen. Die Gültigkeitsdauer beträgt 12 Monate.</w:t>
      </w:r>
    </w:p>
    <w:p w14:paraId="5562AC3B" w14:textId="77777777" w:rsidR="005A1CCA" w:rsidRDefault="005A1CCA" w:rsidP="005A1CCA">
      <w:pPr>
        <w:pStyle w:val="Textkrper-Zeileneinzug"/>
        <w:rPr>
          <w:rFonts w:ascii="Arial" w:hAnsi="Arial" w:cs="Arial"/>
          <w:sz w:val="22"/>
          <w:szCs w:val="22"/>
        </w:rPr>
      </w:pPr>
      <w:r>
        <w:rPr>
          <w:rFonts w:ascii="Arial" w:hAnsi="Arial" w:cs="Arial"/>
          <w:sz w:val="22"/>
          <w:szCs w:val="22"/>
        </w:rPr>
        <w:t xml:space="preserve">Alle Teilnehmer müssen mindestens einen </w:t>
      </w:r>
      <w:proofErr w:type="spellStart"/>
      <w:r>
        <w:rPr>
          <w:rFonts w:ascii="Arial" w:hAnsi="Arial" w:cs="Arial"/>
          <w:sz w:val="22"/>
          <w:szCs w:val="22"/>
        </w:rPr>
        <w:t>GdB</w:t>
      </w:r>
      <w:proofErr w:type="spellEnd"/>
      <w:r>
        <w:rPr>
          <w:rFonts w:ascii="Arial" w:hAnsi="Arial" w:cs="Arial"/>
          <w:sz w:val="22"/>
          <w:szCs w:val="22"/>
        </w:rPr>
        <w:t xml:space="preserve"> von 20 </w:t>
      </w:r>
      <w:r w:rsidRPr="00BF603D">
        <w:rPr>
          <w:rStyle w:val="Kommentarzeichen"/>
          <w:sz w:val="22"/>
        </w:rPr>
        <w:t>h</w:t>
      </w:r>
      <w:r>
        <w:rPr>
          <w:rFonts w:ascii="Arial" w:hAnsi="Arial" w:cs="Arial"/>
          <w:sz w:val="22"/>
          <w:szCs w:val="22"/>
        </w:rPr>
        <w:t>aben.</w:t>
      </w:r>
    </w:p>
    <w:p w14:paraId="457648EC" w14:textId="77777777" w:rsidR="005A1CCA" w:rsidRPr="00972352" w:rsidRDefault="005A1CCA" w:rsidP="005A1CCA">
      <w:pPr>
        <w:pStyle w:val="Textkrper-Einzug31"/>
        <w:ind w:left="720"/>
        <w:rPr>
          <w:rFonts w:ascii="Arial" w:hAnsi="Arial" w:cs="Arial"/>
          <w:sz w:val="22"/>
          <w:szCs w:val="22"/>
        </w:rPr>
      </w:pPr>
      <w:r>
        <w:rPr>
          <w:rFonts w:ascii="Arial" w:hAnsi="Arial" w:cs="Arial"/>
          <w:sz w:val="22"/>
          <w:szCs w:val="22"/>
        </w:rPr>
        <w:t xml:space="preserve">Die Teilnahme an einer Landesmeisterschaft im Bereich des DBS ist Voraussetzung für die Teilnahme an der Deutschen Meisterschaft. </w:t>
      </w:r>
    </w:p>
    <w:p w14:paraId="65D85861" w14:textId="77777777" w:rsidR="005A1CCA" w:rsidRPr="00972352" w:rsidRDefault="005A1CCA" w:rsidP="005A1CCA">
      <w:pPr>
        <w:tabs>
          <w:tab w:val="left" w:pos="2977"/>
        </w:tabs>
        <w:rPr>
          <w:rFonts w:ascii="Arial" w:hAnsi="Arial" w:cs="Arial"/>
          <w:b/>
          <w:sz w:val="22"/>
        </w:rPr>
      </w:pPr>
      <w:r>
        <w:rPr>
          <w:rFonts w:ascii="Arial" w:hAnsi="Arial" w:cs="Arial"/>
          <w:sz w:val="22"/>
        </w:rPr>
        <w:t xml:space="preserve"> </w:t>
      </w:r>
      <w:r>
        <w:rPr>
          <w:rFonts w:ascii="Arial" w:hAnsi="Arial" w:cs="Arial"/>
          <w:b/>
          <w:sz w:val="22"/>
        </w:rPr>
        <w:t>2. Organisationsbeiträge</w:t>
      </w:r>
    </w:p>
    <w:p w14:paraId="37C3687E" w14:textId="77777777" w:rsidR="005A1CCA" w:rsidRDefault="005A1CCA" w:rsidP="005A1CCA">
      <w:pPr>
        <w:numPr>
          <w:ilvl w:val="0"/>
          <w:numId w:val="6"/>
        </w:numPr>
        <w:rPr>
          <w:rFonts w:ascii="Arial" w:hAnsi="Arial" w:cs="Arial"/>
          <w:b/>
          <w:bCs/>
          <w:sz w:val="22"/>
        </w:rPr>
      </w:pPr>
      <w:r>
        <w:rPr>
          <w:rFonts w:ascii="Arial" w:hAnsi="Arial" w:cs="Arial"/>
          <w:b/>
          <w:bCs/>
          <w:sz w:val="22"/>
        </w:rPr>
        <w:t>Der Organisationsbeitrag wird gemäß der aktuell gültigen Beitragsordnung erhoben.</w:t>
      </w:r>
    </w:p>
    <w:p w14:paraId="5E8C68C9" w14:textId="77777777" w:rsidR="005A1CCA" w:rsidRDefault="005A1CCA" w:rsidP="005A1CCA">
      <w:pPr>
        <w:numPr>
          <w:ilvl w:val="0"/>
          <w:numId w:val="6"/>
        </w:numPr>
        <w:rPr>
          <w:rFonts w:ascii="Arial" w:hAnsi="Arial" w:cs="Arial"/>
          <w:b/>
          <w:bCs/>
          <w:sz w:val="22"/>
        </w:rPr>
      </w:pPr>
      <w:r w:rsidRPr="00DF1188">
        <w:rPr>
          <w:rFonts w:ascii="Arial" w:hAnsi="Arial" w:cs="Arial"/>
          <w:b/>
          <w:bCs/>
          <w:sz w:val="22"/>
        </w:rPr>
        <w:t xml:space="preserve">Die Bezahlung des Organisationsbeitrages ist ab sofort nur noch durch Überweisung vorzunehmen. </w:t>
      </w:r>
    </w:p>
    <w:p w14:paraId="4B9CDE01" w14:textId="77777777" w:rsidR="005A1CCA" w:rsidRPr="00972352" w:rsidRDefault="005A1CCA" w:rsidP="005A1CCA">
      <w:pPr>
        <w:numPr>
          <w:ilvl w:val="0"/>
          <w:numId w:val="6"/>
        </w:numPr>
        <w:rPr>
          <w:rFonts w:ascii="Arial" w:hAnsi="Arial" w:cs="Arial"/>
          <w:b/>
          <w:bCs/>
          <w:sz w:val="22"/>
        </w:rPr>
      </w:pPr>
      <w:r w:rsidRPr="00DF1188">
        <w:rPr>
          <w:rFonts w:ascii="Arial" w:hAnsi="Arial" w:cs="Arial"/>
          <w:b/>
          <w:bCs/>
          <w:sz w:val="22"/>
        </w:rPr>
        <w:t>Der Überweisung muss folgende Angaben nennen:</w:t>
      </w:r>
    </w:p>
    <w:p w14:paraId="5BFDB749" w14:textId="34F729AE" w:rsidR="005A1CCA" w:rsidRPr="00212AED" w:rsidRDefault="005A1CCA" w:rsidP="005A1CCA">
      <w:pPr>
        <w:pStyle w:val="Textkrper"/>
        <w:numPr>
          <w:ilvl w:val="1"/>
          <w:numId w:val="6"/>
        </w:numPr>
        <w:rPr>
          <w:rFonts w:ascii="Arial" w:hAnsi="Arial" w:cs="Arial"/>
          <w:b/>
          <w:bCs/>
          <w:color w:val="FF0000"/>
          <w:sz w:val="22"/>
          <w:lang w:val="en-GB"/>
        </w:rPr>
      </w:pPr>
      <w:r>
        <w:rPr>
          <w:rFonts w:ascii="Arial" w:hAnsi="Arial" w:cs="Arial"/>
          <w:b/>
          <w:bCs/>
          <w:color w:val="FF0000"/>
          <w:sz w:val="22"/>
          <w:lang w:val="en-GB"/>
        </w:rPr>
        <w:t>12106 LM Halle</w:t>
      </w:r>
      <w:r w:rsidRPr="00212AED">
        <w:rPr>
          <w:rFonts w:ascii="Arial" w:hAnsi="Arial" w:cs="Arial"/>
          <w:b/>
          <w:bCs/>
          <w:color w:val="FF0000"/>
          <w:sz w:val="22"/>
          <w:lang w:val="en-GB"/>
        </w:rPr>
        <w:t xml:space="preserve"> </w:t>
      </w:r>
      <w:proofErr w:type="spellStart"/>
      <w:r w:rsidRPr="00212AED">
        <w:rPr>
          <w:rFonts w:ascii="Arial" w:hAnsi="Arial" w:cs="Arial"/>
          <w:b/>
          <w:bCs/>
          <w:color w:val="FF0000"/>
          <w:sz w:val="22"/>
          <w:lang w:val="en-GB"/>
        </w:rPr>
        <w:t>z.B.</w:t>
      </w:r>
      <w:proofErr w:type="spellEnd"/>
      <w:r w:rsidRPr="00212AED">
        <w:rPr>
          <w:rFonts w:ascii="Arial" w:hAnsi="Arial" w:cs="Arial"/>
          <w:b/>
          <w:bCs/>
          <w:color w:val="FF0000"/>
          <w:sz w:val="22"/>
          <w:lang w:val="en-GB"/>
        </w:rPr>
        <w:t>: BSV „</w:t>
      </w:r>
      <w:proofErr w:type="gramStart"/>
      <w:r w:rsidRPr="00212AED">
        <w:rPr>
          <w:rFonts w:ascii="Arial" w:hAnsi="Arial" w:cs="Arial"/>
          <w:b/>
          <w:bCs/>
          <w:color w:val="FF0000"/>
          <w:sz w:val="22"/>
          <w:lang w:val="en-GB"/>
        </w:rPr>
        <w:t>MUSTERDORF“</w:t>
      </w:r>
      <w:proofErr w:type="gramEnd"/>
      <w:r w:rsidRPr="00212AED">
        <w:rPr>
          <w:rFonts w:ascii="Arial" w:hAnsi="Arial" w:cs="Arial"/>
          <w:b/>
          <w:bCs/>
          <w:color w:val="FF0000"/>
          <w:sz w:val="22"/>
          <w:lang w:val="en-GB"/>
        </w:rPr>
        <w:t>/ „</w:t>
      </w:r>
      <w:proofErr w:type="spellStart"/>
      <w:r w:rsidRPr="00212AED">
        <w:rPr>
          <w:rFonts w:ascii="Arial" w:hAnsi="Arial" w:cs="Arial"/>
          <w:b/>
          <w:bCs/>
          <w:color w:val="FF0000"/>
          <w:sz w:val="22"/>
          <w:lang w:val="en-GB"/>
        </w:rPr>
        <w:t>Athletenname</w:t>
      </w:r>
      <w:proofErr w:type="spellEnd"/>
      <w:r w:rsidRPr="00212AED">
        <w:rPr>
          <w:rFonts w:ascii="Arial" w:hAnsi="Arial" w:cs="Arial"/>
          <w:b/>
          <w:bCs/>
          <w:color w:val="FF0000"/>
          <w:sz w:val="22"/>
          <w:lang w:val="en-GB"/>
        </w:rPr>
        <w:t>(n)“</w:t>
      </w:r>
    </w:p>
    <w:p w14:paraId="2F6D4D14" w14:textId="74226E97" w:rsidR="005A1CCA" w:rsidRDefault="005A1CCA" w:rsidP="005A1CCA">
      <w:pPr>
        <w:pStyle w:val="Textkrper"/>
        <w:numPr>
          <w:ilvl w:val="0"/>
          <w:numId w:val="6"/>
        </w:numPr>
        <w:rPr>
          <w:rFonts w:ascii="Arial" w:hAnsi="Arial" w:cs="Arial"/>
          <w:b/>
          <w:bCs/>
          <w:sz w:val="22"/>
        </w:rPr>
      </w:pPr>
      <w:r>
        <w:rPr>
          <w:rFonts w:ascii="Arial" w:hAnsi="Arial" w:cs="Arial"/>
          <w:b/>
          <w:bCs/>
          <w:sz w:val="22"/>
        </w:rPr>
        <w:t>Eine Kopie der Überweisung ist der Meldung beizufügen</w:t>
      </w:r>
      <w:r w:rsidR="00CA18F8">
        <w:rPr>
          <w:rFonts w:ascii="Arial" w:hAnsi="Arial" w:cs="Arial"/>
          <w:b/>
          <w:bCs/>
          <w:sz w:val="22"/>
        </w:rPr>
        <w:t>.</w:t>
      </w:r>
    </w:p>
    <w:p w14:paraId="0F32BEC7" w14:textId="77777777" w:rsidR="005A1CCA" w:rsidRDefault="005A1CCA" w:rsidP="005A1CCA">
      <w:pPr>
        <w:pStyle w:val="Textkrper"/>
        <w:numPr>
          <w:ilvl w:val="0"/>
          <w:numId w:val="6"/>
        </w:numPr>
        <w:rPr>
          <w:rFonts w:ascii="Arial" w:hAnsi="Arial" w:cs="Arial"/>
          <w:b/>
          <w:bCs/>
          <w:sz w:val="22"/>
        </w:rPr>
      </w:pPr>
      <w:r>
        <w:rPr>
          <w:rFonts w:ascii="Arial" w:hAnsi="Arial" w:cs="Arial"/>
          <w:b/>
          <w:bCs/>
          <w:sz w:val="22"/>
        </w:rPr>
        <w:t xml:space="preserve">Bankverbindung: BSN / Sparkasse Schaumburg </w:t>
      </w:r>
    </w:p>
    <w:p w14:paraId="28CD88D9" w14:textId="77777777" w:rsidR="005A1CCA" w:rsidRPr="000933BD" w:rsidRDefault="005A1CCA" w:rsidP="005A1CCA">
      <w:pPr>
        <w:pStyle w:val="Textkrper"/>
        <w:numPr>
          <w:ilvl w:val="0"/>
          <w:numId w:val="6"/>
        </w:numPr>
        <w:rPr>
          <w:rFonts w:ascii="Arial" w:hAnsi="Arial" w:cs="Arial"/>
          <w:b/>
          <w:bCs/>
          <w:sz w:val="22"/>
          <w:lang w:val="sv-SE"/>
        </w:rPr>
      </w:pPr>
      <w:r w:rsidRPr="000933BD">
        <w:rPr>
          <w:rFonts w:ascii="Arial" w:hAnsi="Arial" w:cs="Arial"/>
          <w:b/>
          <w:bCs/>
          <w:sz w:val="22"/>
          <w:lang w:val="sv-SE"/>
        </w:rPr>
        <w:t>IBAN: DE10 25551480 0484 2111 15</w:t>
      </w:r>
      <w:r>
        <w:rPr>
          <w:rFonts w:ascii="Arial" w:hAnsi="Arial" w:cs="Arial"/>
          <w:b/>
          <w:bCs/>
          <w:sz w:val="22"/>
          <w:lang w:val="sv-SE"/>
        </w:rPr>
        <w:t xml:space="preserve"> // </w:t>
      </w:r>
      <w:r w:rsidRPr="000933BD">
        <w:rPr>
          <w:rFonts w:ascii="Arial" w:hAnsi="Arial" w:cs="Arial"/>
          <w:b/>
          <w:bCs/>
          <w:sz w:val="22"/>
          <w:lang w:val="sv-SE"/>
        </w:rPr>
        <w:t>BIC: NOLADE21SHG</w:t>
      </w:r>
    </w:p>
    <w:p w14:paraId="7007BB48" w14:textId="43DDF46F" w:rsidR="005A1CCA" w:rsidRPr="00C30553" w:rsidRDefault="005A1CCA" w:rsidP="005A1CCA">
      <w:pPr>
        <w:pStyle w:val="berschrift2"/>
        <w:numPr>
          <w:ilvl w:val="0"/>
          <w:numId w:val="6"/>
        </w:numPr>
        <w:rPr>
          <w:rFonts w:ascii="Arial" w:hAnsi="Arial" w:cs="Arial"/>
          <w:b/>
          <w:bCs/>
          <w:color w:val="FF0000"/>
          <w:sz w:val="22"/>
        </w:rPr>
      </w:pPr>
      <w:r w:rsidRPr="00C30553">
        <w:rPr>
          <w:rFonts w:ascii="Arial" w:hAnsi="Arial" w:cs="Arial"/>
          <w:b/>
          <w:bCs/>
          <w:color w:val="FF0000"/>
          <w:sz w:val="22"/>
        </w:rPr>
        <w:t>Eine Sportlerin, ein Sportler, eine Mannschaft ist nur für die jeweilige Veranstaltung startberechtigt, wenn der Organisationsbeitrag per Überweisung bis zum Meldetermin gezahlt worden ist.</w:t>
      </w:r>
    </w:p>
    <w:p w14:paraId="73A899D0" w14:textId="77777777" w:rsidR="005A1CCA" w:rsidRDefault="005A1CCA" w:rsidP="005A1CCA">
      <w:pPr>
        <w:numPr>
          <w:ilvl w:val="0"/>
          <w:numId w:val="6"/>
        </w:numPr>
        <w:rPr>
          <w:rFonts w:ascii="Arial" w:hAnsi="Arial" w:cs="Arial"/>
          <w:b/>
          <w:bCs/>
          <w:sz w:val="22"/>
        </w:rPr>
      </w:pPr>
      <w:r w:rsidRPr="004F0254">
        <w:rPr>
          <w:rFonts w:ascii="Arial" w:hAnsi="Arial" w:cs="Arial"/>
          <w:b/>
          <w:bCs/>
          <w:sz w:val="22"/>
        </w:rPr>
        <w:t>Bei Nichtantreten zum Wettkampf wird der Organisationsbeitrag nicht zurückerstattet</w:t>
      </w:r>
      <w:r>
        <w:rPr>
          <w:rFonts w:ascii="Arial" w:hAnsi="Arial" w:cs="Arial"/>
          <w:b/>
          <w:bCs/>
          <w:sz w:val="22"/>
        </w:rPr>
        <w:t>.</w:t>
      </w:r>
    </w:p>
    <w:p w14:paraId="2621A6B1" w14:textId="77777777" w:rsidR="005A1CCA" w:rsidRPr="00972352" w:rsidRDefault="005A1CCA" w:rsidP="005A1CCA">
      <w:pPr>
        <w:rPr>
          <w:rFonts w:ascii="Arial" w:hAnsi="Arial" w:cs="Arial"/>
          <w:b/>
          <w:sz w:val="22"/>
        </w:rPr>
      </w:pPr>
      <w:r>
        <w:rPr>
          <w:rFonts w:ascii="Arial" w:hAnsi="Arial" w:cs="Arial"/>
          <w:b/>
          <w:sz w:val="22"/>
        </w:rPr>
        <w:t>3. Durchführungsbestimmungen</w:t>
      </w:r>
    </w:p>
    <w:p w14:paraId="74049DF4" w14:textId="77777777" w:rsidR="005A1CCA" w:rsidRDefault="005A1CCA" w:rsidP="005A1CCA">
      <w:pPr>
        <w:rPr>
          <w:rFonts w:ascii="Arial" w:hAnsi="Arial" w:cs="Arial"/>
          <w:sz w:val="22"/>
        </w:rPr>
      </w:pPr>
      <w:r>
        <w:rPr>
          <w:rFonts w:ascii="Arial" w:hAnsi="Arial" w:cs="Arial"/>
          <w:sz w:val="22"/>
        </w:rPr>
        <w:t>Die Wettkämpfe werden nach den aktuell gültigen Wettkampfbestimmungen des BSN/DBS durchgeführt.</w:t>
      </w:r>
    </w:p>
    <w:p w14:paraId="702C88AF" w14:textId="52F1F76F" w:rsidR="005A1CCA" w:rsidRDefault="005A1CCA" w:rsidP="005A1CCA">
      <w:pPr>
        <w:rPr>
          <w:rFonts w:ascii="Arial" w:hAnsi="Arial" w:cs="Arial"/>
          <w:sz w:val="22"/>
        </w:rPr>
      </w:pPr>
      <w:r>
        <w:rPr>
          <w:rFonts w:ascii="Arial" w:hAnsi="Arial" w:cs="Arial"/>
          <w:sz w:val="22"/>
        </w:rPr>
        <w:t>DBS-Turnierordnung, Anlage A, Sportjahr 20</w:t>
      </w:r>
      <w:r w:rsidR="00AE0B23">
        <w:rPr>
          <w:rFonts w:ascii="Arial" w:hAnsi="Arial" w:cs="Arial"/>
          <w:sz w:val="22"/>
        </w:rPr>
        <w:t>23</w:t>
      </w:r>
      <w:r w:rsidR="00F85F3D">
        <w:rPr>
          <w:rFonts w:ascii="Arial" w:hAnsi="Arial" w:cs="Arial"/>
          <w:sz w:val="22"/>
        </w:rPr>
        <w:t xml:space="preserve"> (Stand </w:t>
      </w:r>
      <w:r>
        <w:rPr>
          <w:rFonts w:ascii="Arial" w:hAnsi="Arial" w:cs="Arial"/>
          <w:sz w:val="22"/>
        </w:rPr>
        <w:t>20</w:t>
      </w:r>
      <w:r w:rsidR="00AE0B23">
        <w:rPr>
          <w:rFonts w:ascii="Arial" w:hAnsi="Arial" w:cs="Arial"/>
          <w:sz w:val="22"/>
        </w:rPr>
        <w:t>2</w:t>
      </w:r>
      <w:r w:rsidR="006F0716">
        <w:rPr>
          <w:rFonts w:ascii="Arial" w:hAnsi="Arial" w:cs="Arial"/>
          <w:sz w:val="22"/>
        </w:rPr>
        <w:t>3</w:t>
      </w:r>
      <w:r>
        <w:rPr>
          <w:rFonts w:ascii="Arial" w:hAnsi="Arial" w:cs="Arial"/>
          <w:sz w:val="22"/>
        </w:rPr>
        <w:t xml:space="preserve">) </w:t>
      </w:r>
    </w:p>
    <w:p w14:paraId="778482E7" w14:textId="77777777" w:rsidR="005A1CCA" w:rsidRDefault="005A1CCA" w:rsidP="005A1CCA">
      <w:pPr>
        <w:rPr>
          <w:rFonts w:ascii="Arial" w:hAnsi="Arial" w:cs="Arial"/>
          <w:b/>
          <w:sz w:val="22"/>
        </w:rPr>
      </w:pPr>
      <w:r>
        <w:rPr>
          <w:rFonts w:ascii="Arial" w:hAnsi="Arial" w:cs="Arial"/>
          <w:b/>
          <w:sz w:val="22"/>
        </w:rPr>
        <w:t>4. Doping</w:t>
      </w:r>
    </w:p>
    <w:p w14:paraId="319ED653" w14:textId="26AF6604" w:rsidR="005A1CCA" w:rsidRDefault="005A1CCA" w:rsidP="005A1CCA">
      <w:pPr>
        <w:numPr>
          <w:ilvl w:val="0"/>
          <w:numId w:val="8"/>
        </w:numPr>
        <w:rPr>
          <w:rFonts w:ascii="Arial" w:hAnsi="Arial" w:cs="Arial"/>
          <w:sz w:val="22"/>
        </w:rPr>
      </w:pPr>
      <w:r>
        <w:rPr>
          <w:rFonts w:ascii="Arial" w:hAnsi="Arial" w:cs="Arial"/>
          <w:sz w:val="22"/>
        </w:rPr>
        <w:t>Mit der Abgabe der Meldung zu einer Veranstaltung des Behinderten-Sportverbandes Niedersachsen e.V. (BSN) erkennt der/die Sportler/in die Anti-Dopingordnung des Deutschen Behindertensportverbandes e.V. (DBS) in der jeweils gültigen Fassung an.</w:t>
      </w:r>
    </w:p>
    <w:p w14:paraId="3590F21D" w14:textId="77777777" w:rsidR="005A1CCA" w:rsidRDefault="005A1CCA" w:rsidP="005A1CCA">
      <w:pPr>
        <w:numPr>
          <w:ilvl w:val="0"/>
          <w:numId w:val="8"/>
        </w:numPr>
        <w:rPr>
          <w:rFonts w:ascii="Arial" w:hAnsi="Arial" w:cs="Arial"/>
          <w:sz w:val="22"/>
        </w:rPr>
      </w:pPr>
      <w:r>
        <w:rPr>
          <w:rFonts w:ascii="Arial" w:hAnsi="Arial" w:cs="Arial"/>
          <w:sz w:val="22"/>
        </w:rPr>
        <w:t>Darüber hinaus haben die Regelungen der Nationalen Anti-Doping Agentur (NADA) und des Inter-nationalen Paralympischen Komitees (IPC) Gültigkeit, soweit der DBS keine anders lautende Regellungen trifft.</w:t>
      </w:r>
    </w:p>
    <w:p w14:paraId="14A512B6" w14:textId="77777777" w:rsidR="005A1CCA" w:rsidRDefault="005A1CCA" w:rsidP="005A1CCA">
      <w:pPr>
        <w:numPr>
          <w:ilvl w:val="0"/>
          <w:numId w:val="8"/>
        </w:numPr>
        <w:rPr>
          <w:rFonts w:ascii="Arial" w:hAnsi="Arial" w:cs="Arial"/>
          <w:sz w:val="22"/>
        </w:rPr>
      </w:pPr>
      <w:r>
        <w:rPr>
          <w:rFonts w:ascii="Arial" w:hAnsi="Arial" w:cs="Arial"/>
          <w:sz w:val="22"/>
        </w:rPr>
        <w:t>Es werden stichprobenartig Dopingkontrollen durchgeführt.</w:t>
      </w:r>
    </w:p>
    <w:p w14:paraId="1BCB913B" w14:textId="77777777" w:rsidR="005A1CCA" w:rsidRDefault="005A1CCA" w:rsidP="005A1CCA">
      <w:pPr>
        <w:numPr>
          <w:ilvl w:val="0"/>
          <w:numId w:val="8"/>
        </w:numPr>
        <w:rPr>
          <w:rFonts w:ascii="Arial" w:hAnsi="Arial" w:cs="Arial"/>
          <w:sz w:val="22"/>
        </w:rPr>
      </w:pPr>
      <w:r>
        <w:rPr>
          <w:rFonts w:ascii="Arial" w:hAnsi="Arial" w:cs="Arial"/>
          <w:sz w:val="22"/>
        </w:rPr>
        <w:t xml:space="preserve">Für die Durchführung der Dopingproben ist der DBS – Anti-Dopingbeauftragte zuständig. </w:t>
      </w:r>
    </w:p>
    <w:p w14:paraId="6B8F585A" w14:textId="77777777" w:rsidR="005A1CCA" w:rsidRDefault="005A1CCA" w:rsidP="005A1CCA">
      <w:pPr>
        <w:numPr>
          <w:ilvl w:val="0"/>
          <w:numId w:val="8"/>
        </w:numPr>
        <w:rPr>
          <w:rFonts w:ascii="Arial" w:hAnsi="Arial" w:cs="Arial"/>
          <w:sz w:val="22"/>
        </w:rPr>
      </w:pPr>
      <w:r>
        <w:rPr>
          <w:rFonts w:ascii="Arial" w:hAnsi="Arial" w:cs="Arial"/>
          <w:sz w:val="22"/>
        </w:rPr>
        <w:t>Bei ärztlicher Indikation von Medikamenten der Verbotsliste, ist eine Ausnahmegenehmigung (TUE) über den Landessportarzt des BSN zu beantragen.</w:t>
      </w:r>
    </w:p>
    <w:p w14:paraId="753D5F51" w14:textId="31E96BF0" w:rsidR="005A1CCA" w:rsidRDefault="005A1CCA" w:rsidP="005A1CCA">
      <w:pPr>
        <w:numPr>
          <w:ilvl w:val="0"/>
          <w:numId w:val="8"/>
        </w:numPr>
        <w:rPr>
          <w:rFonts w:ascii="Arial" w:hAnsi="Arial" w:cs="Arial"/>
          <w:sz w:val="22"/>
        </w:rPr>
      </w:pPr>
      <w:r>
        <w:rPr>
          <w:rFonts w:ascii="Arial" w:hAnsi="Arial" w:cs="Arial"/>
          <w:sz w:val="22"/>
        </w:rPr>
        <w:t>Weiterführend muss eine Auflistung der eingenommenen Medikamente mit ärztlicher Indikation mitgeführt werden, um diese Liste bei Bedarf vorlegen zu können. Fehlt dieser Indikationsnachweis oder die bestätigte Ausnahmegenehmigung, so kann der Sportler bei einem positiven Ergebnis wegen Dopingvergehens sanktioniert werden!</w:t>
      </w:r>
    </w:p>
    <w:p w14:paraId="4E7E928C" w14:textId="77777777" w:rsidR="005A1CCA" w:rsidRDefault="005A1CCA" w:rsidP="005A1CCA">
      <w:pPr>
        <w:pStyle w:val="berschrift4"/>
        <w:rPr>
          <w:rFonts w:ascii="Arial" w:hAnsi="Arial" w:cs="Arial"/>
          <w:sz w:val="22"/>
        </w:rPr>
      </w:pPr>
      <w:r>
        <w:rPr>
          <w:rFonts w:ascii="Arial" w:hAnsi="Arial" w:cs="Arial"/>
          <w:sz w:val="22"/>
        </w:rPr>
        <w:t xml:space="preserve">Weiterführende Informationen und alle notwendigen Downloads erhalten die Teilnehmer/innen auf der </w:t>
      </w:r>
      <w:proofErr w:type="spellStart"/>
      <w:r>
        <w:rPr>
          <w:rFonts w:ascii="Arial" w:hAnsi="Arial" w:cs="Arial"/>
          <w:sz w:val="22"/>
        </w:rPr>
        <w:t>Hompepage</w:t>
      </w:r>
      <w:proofErr w:type="spellEnd"/>
      <w:r>
        <w:rPr>
          <w:rFonts w:ascii="Arial" w:hAnsi="Arial" w:cs="Arial"/>
          <w:sz w:val="22"/>
        </w:rPr>
        <w:t xml:space="preserve"> der NADA unter www.nada-bonn.de</w:t>
      </w:r>
    </w:p>
    <w:p w14:paraId="68C8E2E4" w14:textId="77777777" w:rsidR="005C4C5D" w:rsidRDefault="005C4C5D">
      <w:pPr>
        <w:pStyle w:val="berschrift4"/>
        <w:pageBreakBefore/>
      </w:pPr>
      <w:r>
        <w:lastRenderedPageBreak/>
        <w:t>BSN - Meldeliste</w:t>
      </w:r>
    </w:p>
    <w:p w14:paraId="7DB54374" w14:textId="77777777" w:rsidR="005C4C5D" w:rsidRDefault="005C4C5D">
      <w:pPr>
        <w:rPr>
          <w:b/>
        </w:rPr>
      </w:pPr>
    </w:p>
    <w:tbl>
      <w:tblPr>
        <w:tblW w:w="0" w:type="auto"/>
        <w:tblInd w:w="-193" w:type="dxa"/>
        <w:tblLayout w:type="fixed"/>
        <w:tblCellMar>
          <w:left w:w="0" w:type="dxa"/>
          <w:right w:w="0" w:type="dxa"/>
        </w:tblCellMar>
        <w:tblLook w:val="0000" w:firstRow="0" w:lastRow="0" w:firstColumn="0" w:lastColumn="0" w:noHBand="0" w:noVBand="0"/>
      </w:tblPr>
      <w:tblGrid>
        <w:gridCol w:w="4588"/>
        <w:gridCol w:w="5523"/>
      </w:tblGrid>
      <w:tr w:rsidR="005C4C5D" w14:paraId="68FE205E" w14:textId="77777777" w:rsidTr="003C50C7">
        <w:tc>
          <w:tcPr>
            <w:tcW w:w="4588" w:type="dxa"/>
            <w:shd w:val="clear" w:color="auto" w:fill="auto"/>
          </w:tcPr>
          <w:p w14:paraId="2DE9B84C" w14:textId="6966A700" w:rsidR="005C4C5D" w:rsidRDefault="00A97A49" w:rsidP="003C50C7">
            <w:pPr>
              <w:snapToGrid w:val="0"/>
            </w:pPr>
            <w:r>
              <w:t xml:space="preserve">Para </w:t>
            </w:r>
            <w:r w:rsidR="003C50C7">
              <w:t>Bogensport</w:t>
            </w:r>
            <w:r>
              <w:t xml:space="preserve"> LM Halle 20</w:t>
            </w:r>
            <w:r w:rsidR="00AE0B23">
              <w:t>23</w:t>
            </w:r>
          </w:p>
        </w:tc>
        <w:tc>
          <w:tcPr>
            <w:tcW w:w="5523" w:type="dxa"/>
            <w:tcBorders>
              <w:top w:val="single" w:sz="1" w:space="0" w:color="000000"/>
              <w:left w:val="single" w:sz="1" w:space="0" w:color="000000"/>
              <w:bottom w:val="single" w:sz="1" w:space="0" w:color="000000"/>
              <w:right w:val="single" w:sz="1" w:space="0" w:color="000000"/>
            </w:tcBorders>
            <w:shd w:val="clear" w:color="auto" w:fill="auto"/>
          </w:tcPr>
          <w:p w14:paraId="7A4FF886" w14:textId="4AF15727" w:rsidR="005C4C5D" w:rsidRDefault="005C4C5D">
            <w:pPr>
              <w:snapToGrid w:val="0"/>
              <w:rPr>
                <w:b/>
              </w:rPr>
            </w:pPr>
            <w:r>
              <w:t xml:space="preserve">Meldeschluss: </w:t>
            </w:r>
            <w:r w:rsidR="00C30553">
              <w:rPr>
                <w:b/>
              </w:rPr>
              <w:t>14</w:t>
            </w:r>
            <w:r w:rsidR="00705C9C">
              <w:rPr>
                <w:b/>
              </w:rPr>
              <w:t>.</w:t>
            </w:r>
            <w:r w:rsidR="00AE0B23">
              <w:rPr>
                <w:b/>
              </w:rPr>
              <w:t>01</w:t>
            </w:r>
            <w:r w:rsidR="00705C9C">
              <w:rPr>
                <w:b/>
              </w:rPr>
              <w:t>.20</w:t>
            </w:r>
            <w:r w:rsidR="00AE0B23">
              <w:rPr>
                <w:b/>
              </w:rPr>
              <w:t>23</w:t>
            </w:r>
          </w:p>
        </w:tc>
      </w:tr>
      <w:tr w:rsidR="005C4C5D" w14:paraId="65B25A4D" w14:textId="77777777" w:rsidTr="003C50C7">
        <w:tc>
          <w:tcPr>
            <w:tcW w:w="4588" w:type="dxa"/>
            <w:shd w:val="clear" w:color="auto" w:fill="auto"/>
          </w:tcPr>
          <w:p w14:paraId="782CA15E" w14:textId="010997E8" w:rsidR="005C4C5D" w:rsidRDefault="005C4C5D">
            <w:pPr>
              <w:snapToGrid w:val="0"/>
              <w:rPr>
                <w:b/>
              </w:rPr>
            </w:pPr>
            <w:r>
              <w:t xml:space="preserve">In: </w:t>
            </w:r>
            <w:r w:rsidR="00705C9C">
              <w:rPr>
                <w:b/>
              </w:rPr>
              <w:t xml:space="preserve"> Lingen am</w:t>
            </w:r>
            <w:r w:rsidR="00AE0B23">
              <w:rPr>
                <w:b/>
              </w:rPr>
              <w:t xml:space="preserve"> 04</w:t>
            </w:r>
            <w:r w:rsidR="00705C9C">
              <w:rPr>
                <w:b/>
              </w:rPr>
              <w:t>.</w:t>
            </w:r>
            <w:r w:rsidR="00AE0B23">
              <w:rPr>
                <w:b/>
              </w:rPr>
              <w:t>Febr</w:t>
            </w:r>
            <w:r w:rsidR="00705C9C">
              <w:rPr>
                <w:b/>
              </w:rPr>
              <w:t>uar 20</w:t>
            </w:r>
            <w:r w:rsidR="00AE0B23">
              <w:rPr>
                <w:b/>
              </w:rPr>
              <w:t>23</w:t>
            </w:r>
          </w:p>
        </w:tc>
        <w:tc>
          <w:tcPr>
            <w:tcW w:w="5523" w:type="dxa"/>
            <w:tcBorders>
              <w:left w:val="single" w:sz="1" w:space="0" w:color="000000"/>
              <w:bottom w:val="single" w:sz="1" w:space="0" w:color="000000"/>
              <w:right w:val="single" w:sz="1" w:space="0" w:color="000000"/>
            </w:tcBorders>
            <w:shd w:val="clear" w:color="auto" w:fill="auto"/>
          </w:tcPr>
          <w:p w14:paraId="63379094" w14:textId="77777777" w:rsidR="005C4C5D" w:rsidRDefault="005C4C5D">
            <w:pPr>
              <w:snapToGrid w:val="0"/>
            </w:pPr>
            <w:r>
              <w:t>Meldestelle d. Vereins (Abs.)</w:t>
            </w:r>
          </w:p>
        </w:tc>
      </w:tr>
      <w:tr w:rsidR="005C4C5D" w14:paraId="169650EE" w14:textId="77777777" w:rsidTr="003C50C7">
        <w:tc>
          <w:tcPr>
            <w:tcW w:w="4588" w:type="dxa"/>
            <w:shd w:val="clear" w:color="auto" w:fill="auto"/>
          </w:tcPr>
          <w:p w14:paraId="063F2254" w14:textId="77777777" w:rsidR="005C4C5D" w:rsidRDefault="005C4C5D">
            <w:pPr>
              <w:snapToGrid w:val="0"/>
            </w:pPr>
          </w:p>
        </w:tc>
        <w:tc>
          <w:tcPr>
            <w:tcW w:w="5523" w:type="dxa"/>
            <w:tcBorders>
              <w:left w:val="single" w:sz="1" w:space="0" w:color="000000"/>
              <w:bottom w:val="single" w:sz="1" w:space="0" w:color="000000"/>
              <w:right w:val="single" w:sz="1" w:space="0" w:color="000000"/>
            </w:tcBorders>
            <w:shd w:val="clear" w:color="auto" w:fill="auto"/>
          </w:tcPr>
          <w:p w14:paraId="3F14A8A3" w14:textId="77777777" w:rsidR="005C4C5D" w:rsidRDefault="005C4C5D">
            <w:pPr>
              <w:snapToGrid w:val="0"/>
            </w:pPr>
            <w:r>
              <w:t>Verein:</w:t>
            </w:r>
          </w:p>
        </w:tc>
      </w:tr>
      <w:tr w:rsidR="005C4C5D" w14:paraId="57DD8BF1" w14:textId="77777777" w:rsidTr="003C50C7">
        <w:tc>
          <w:tcPr>
            <w:tcW w:w="4588" w:type="dxa"/>
            <w:shd w:val="clear" w:color="auto" w:fill="auto"/>
          </w:tcPr>
          <w:p w14:paraId="1FAB7A87" w14:textId="77777777" w:rsidR="005C4C5D" w:rsidRDefault="003C50C7">
            <w:pPr>
              <w:snapToGrid w:val="0"/>
              <w:rPr>
                <w:b/>
              </w:rPr>
            </w:pPr>
            <w:r>
              <w:rPr>
                <w:b/>
              </w:rPr>
              <w:t xml:space="preserve">  An</w:t>
            </w:r>
          </w:p>
        </w:tc>
        <w:tc>
          <w:tcPr>
            <w:tcW w:w="5523" w:type="dxa"/>
            <w:tcBorders>
              <w:left w:val="single" w:sz="1" w:space="0" w:color="000000"/>
              <w:bottom w:val="single" w:sz="1" w:space="0" w:color="000000"/>
              <w:right w:val="single" w:sz="1" w:space="0" w:color="000000"/>
            </w:tcBorders>
            <w:shd w:val="clear" w:color="auto" w:fill="auto"/>
          </w:tcPr>
          <w:p w14:paraId="10884C23" w14:textId="77777777" w:rsidR="005C4C5D" w:rsidRDefault="005C4C5D">
            <w:pPr>
              <w:snapToGrid w:val="0"/>
            </w:pPr>
            <w:proofErr w:type="spellStart"/>
            <w:r>
              <w:t>e-mail</w:t>
            </w:r>
            <w:proofErr w:type="spellEnd"/>
            <w:r>
              <w:t>:</w:t>
            </w:r>
          </w:p>
        </w:tc>
      </w:tr>
      <w:tr w:rsidR="005C4C5D" w14:paraId="4008E479" w14:textId="77777777" w:rsidTr="003C50C7">
        <w:tc>
          <w:tcPr>
            <w:tcW w:w="4588" w:type="dxa"/>
            <w:shd w:val="clear" w:color="auto" w:fill="auto"/>
          </w:tcPr>
          <w:p w14:paraId="694E835A" w14:textId="77777777" w:rsidR="005C4C5D" w:rsidRPr="00C43F7D" w:rsidRDefault="003C50C7">
            <w:pPr>
              <w:snapToGrid w:val="0"/>
              <w:rPr>
                <w:b/>
              </w:rPr>
            </w:pPr>
            <w:r>
              <w:rPr>
                <w:b/>
              </w:rPr>
              <w:t xml:space="preserve">  </w:t>
            </w:r>
            <w:r w:rsidRPr="00C43F7D">
              <w:rPr>
                <w:b/>
              </w:rPr>
              <w:t>Rainer Schemeit</w:t>
            </w:r>
          </w:p>
        </w:tc>
        <w:tc>
          <w:tcPr>
            <w:tcW w:w="5523" w:type="dxa"/>
            <w:tcBorders>
              <w:left w:val="single" w:sz="1" w:space="0" w:color="000000"/>
              <w:bottom w:val="single" w:sz="1" w:space="0" w:color="000000"/>
              <w:right w:val="single" w:sz="1" w:space="0" w:color="000000"/>
            </w:tcBorders>
            <w:shd w:val="clear" w:color="auto" w:fill="auto"/>
          </w:tcPr>
          <w:p w14:paraId="0411F5A1" w14:textId="77777777" w:rsidR="005C4C5D" w:rsidRDefault="005C4C5D">
            <w:pPr>
              <w:snapToGrid w:val="0"/>
            </w:pPr>
            <w:r w:rsidRPr="00C43F7D">
              <w:t>Name:</w:t>
            </w:r>
          </w:p>
        </w:tc>
      </w:tr>
      <w:tr w:rsidR="005C4C5D" w14:paraId="43043666" w14:textId="77777777" w:rsidTr="003C50C7">
        <w:tc>
          <w:tcPr>
            <w:tcW w:w="4588" w:type="dxa"/>
            <w:shd w:val="clear" w:color="auto" w:fill="auto"/>
          </w:tcPr>
          <w:p w14:paraId="3031DEA2" w14:textId="77777777" w:rsidR="005C4C5D" w:rsidRDefault="005C4C5D" w:rsidP="003C50C7">
            <w:pPr>
              <w:snapToGrid w:val="0"/>
              <w:rPr>
                <w:b/>
              </w:rPr>
            </w:pPr>
            <w:r>
              <w:rPr>
                <w:b/>
              </w:rPr>
              <w:t xml:space="preserve">  </w:t>
            </w:r>
            <w:proofErr w:type="spellStart"/>
            <w:r w:rsidR="003C50C7">
              <w:rPr>
                <w:b/>
              </w:rPr>
              <w:t>Allersstrasse</w:t>
            </w:r>
            <w:proofErr w:type="spellEnd"/>
            <w:r w:rsidR="003C50C7">
              <w:rPr>
                <w:b/>
              </w:rPr>
              <w:t xml:space="preserve"> 14</w:t>
            </w:r>
          </w:p>
        </w:tc>
        <w:tc>
          <w:tcPr>
            <w:tcW w:w="5523" w:type="dxa"/>
            <w:tcBorders>
              <w:left w:val="single" w:sz="1" w:space="0" w:color="000000"/>
              <w:bottom w:val="single" w:sz="1" w:space="0" w:color="000000"/>
              <w:right w:val="single" w:sz="1" w:space="0" w:color="000000"/>
            </w:tcBorders>
            <w:shd w:val="clear" w:color="auto" w:fill="auto"/>
          </w:tcPr>
          <w:p w14:paraId="0436BD2E" w14:textId="77777777" w:rsidR="005C4C5D" w:rsidRDefault="005C4C5D">
            <w:pPr>
              <w:snapToGrid w:val="0"/>
              <w:rPr>
                <w:lang w:val="it-IT"/>
              </w:rPr>
            </w:pPr>
            <w:proofErr w:type="spellStart"/>
            <w:r>
              <w:rPr>
                <w:lang w:val="it-IT"/>
              </w:rPr>
              <w:t>Straße</w:t>
            </w:r>
            <w:proofErr w:type="spellEnd"/>
            <w:r>
              <w:rPr>
                <w:lang w:val="it-IT"/>
              </w:rPr>
              <w:t>:</w:t>
            </w:r>
          </w:p>
        </w:tc>
      </w:tr>
      <w:tr w:rsidR="005C4C5D" w14:paraId="17D2E458" w14:textId="77777777" w:rsidTr="003C50C7">
        <w:tc>
          <w:tcPr>
            <w:tcW w:w="4588" w:type="dxa"/>
            <w:shd w:val="clear" w:color="auto" w:fill="auto"/>
          </w:tcPr>
          <w:p w14:paraId="13A7B2BC" w14:textId="77777777" w:rsidR="005C4C5D" w:rsidRDefault="005C4C5D">
            <w:pPr>
              <w:snapToGrid w:val="0"/>
              <w:rPr>
                <w:b/>
                <w:lang w:val="it-IT"/>
              </w:rPr>
            </w:pPr>
          </w:p>
        </w:tc>
        <w:tc>
          <w:tcPr>
            <w:tcW w:w="5523" w:type="dxa"/>
            <w:tcBorders>
              <w:left w:val="single" w:sz="1" w:space="0" w:color="000000"/>
              <w:bottom w:val="single" w:sz="1" w:space="0" w:color="000000"/>
              <w:right w:val="single" w:sz="1" w:space="0" w:color="000000"/>
            </w:tcBorders>
            <w:shd w:val="clear" w:color="auto" w:fill="auto"/>
          </w:tcPr>
          <w:p w14:paraId="23809B4F" w14:textId="77777777" w:rsidR="005C4C5D" w:rsidRDefault="005C4C5D">
            <w:pPr>
              <w:snapToGrid w:val="0"/>
              <w:rPr>
                <w:lang w:val="it-IT"/>
              </w:rPr>
            </w:pPr>
            <w:proofErr w:type="gramStart"/>
            <w:r>
              <w:rPr>
                <w:lang w:val="it-IT"/>
              </w:rPr>
              <w:t xml:space="preserve">PLZ:   </w:t>
            </w:r>
            <w:proofErr w:type="gramEnd"/>
            <w:r>
              <w:rPr>
                <w:lang w:val="it-IT"/>
              </w:rPr>
              <w:t xml:space="preserve">           </w:t>
            </w:r>
            <w:proofErr w:type="spellStart"/>
            <w:r>
              <w:rPr>
                <w:lang w:val="it-IT"/>
              </w:rPr>
              <w:t>Ort</w:t>
            </w:r>
            <w:proofErr w:type="spellEnd"/>
            <w:r>
              <w:rPr>
                <w:lang w:val="it-IT"/>
              </w:rPr>
              <w:t>:</w:t>
            </w:r>
          </w:p>
        </w:tc>
      </w:tr>
      <w:tr w:rsidR="005C4C5D" w14:paraId="0E784FB2" w14:textId="77777777" w:rsidTr="003C50C7">
        <w:tc>
          <w:tcPr>
            <w:tcW w:w="4588" w:type="dxa"/>
            <w:shd w:val="clear" w:color="auto" w:fill="auto"/>
          </w:tcPr>
          <w:p w14:paraId="108EB1C1" w14:textId="77777777" w:rsidR="005C4C5D" w:rsidRPr="003C50C7" w:rsidRDefault="005C4C5D" w:rsidP="003C50C7">
            <w:pPr>
              <w:snapToGrid w:val="0"/>
              <w:rPr>
                <w:b/>
                <w:u w:val="single"/>
                <w:lang w:val="it-IT"/>
              </w:rPr>
            </w:pPr>
            <w:r>
              <w:rPr>
                <w:b/>
                <w:lang w:val="it-IT"/>
              </w:rPr>
              <w:t xml:space="preserve">  </w:t>
            </w:r>
            <w:r w:rsidR="00705C9C">
              <w:rPr>
                <w:b/>
                <w:u w:val="single"/>
                <w:lang w:val="it-IT"/>
              </w:rPr>
              <w:t xml:space="preserve">27639 </w:t>
            </w:r>
            <w:proofErr w:type="spellStart"/>
            <w:r w:rsidR="00705C9C">
              <w:rPr>
                <w:b/>
                <w:u w:val="single"/>
                <w:lang w:val="it-IT"/>
              </w:rPr>
              <w:t>Wurster</w:t>
            </w:r>
            <w:proofErr w:type="spellEnd"/>
            <w:r w:rsidR="00705C9C">
              <w:rPr>
                <w:b/>
                <w:u w:val="single"/>
                <w:lang w:val="it-IT"/>
              </w:rPr>
              <w:t xml:space="preserve"> </w:t>
            </w:r>
            <w:proofErr w:type="spellStart"/>
            <w:r w:rsidR="00705C9C">
              <w:rPr>
                <w:b/>
                <w:u w:val="single"/>
                <w:lang w:val="it-IT"/>
              </w:rPr>
              <w:t>Nordseeküste</w:t>
            </w:r>
            <w:proofErr w:type="spellEnd"/>
          </w:p>
        </w:tc>
        <w:tc>
          <w:tcPr>
            <w:tcW w:w="5523" w:type="dxa"/>
            <w:tcBorders>
              <w:left w:val="single" w:sz="1" w:space="0" w:color="000000"/>
              <w:bottom w:val="single" w:sz="4" w:space="0" w:color="000000"/>
              <w:right w:val="single" w:sz="1" w:space="0" w:color="000000"/>
            </w:tcBorders>
            <w:shd w:val="clear" w:color="auto" w:fill="auto"/>
          </w:tcPr>
          <w:p w14:paraId="4D45EBEA" w14:textId="77777777" w:rsidR="005C4C5D" w:rsidRDefault="005C4C5D">
            <w:pPr>
              <w:snapToGrid w:val="0"/>
            </w:pPr>
            <w:r>
              <w:t>Telefon:</w:t>
            </w:r>
          </w:p>
        </w:tc>
      </w:tr>
    </w:tbl>
    <w:p w14:paraId="3896116B" w14:textId="77777777" w:rsidR="005C4C5D" w:rsidRDefault="005C4C5D"/>
    <w:p w14:paraId="21692D34" w14:textId="49CBDD6E" w:rsidR="00CA18F8" w:rsidRDefault="005C4C5D" w:rsidP="00C96B0F">
      <w:pPr>
        <w:rPr>
          <w:b/>
          <w:sz w:val="26"/>
          <w:lang w:val="it-IT"/>
        </w:rPr>
      </w:pPr>
      <w:r>
        <w:rPr>
          <w:lang w:val="it-IT"/>
        </w:rPr>
        <w:t xml:space="preserve">per e-mail an: </w:t>
      </w:r>
      <w:hyperlink r:id="rId10" w:history="1">
        <w:r w:rsidR="00CA18F8" w:rsidRPr="00F7723D">
          <w:rPr>
            <w:rStyle w:val="Hyperlink"/>
            <w:b/>
            <w:sz w:val="26"/>
            <w:lang w:val="it-IT"/>
          </w:rPr>
          <w:t>bogen-meer.schemeit@t-online.de</w:t>
        </w:r>
      </w:hyperlink>
    </w:p>
    <w:p w14:paraId="5ABCDAF5" w14:textId="77777777" w:rsidR="00CA18F8" w:rsidRPr="00CA18F8" w:rsidRDefault="00CA18F8" w:rsidP="00C96B0F">
      <w:pPr>
        <w:rPr>
          <w:b/>
          <w:szCs w:val="24"/>
          <w:lang w:val="it-IT"/>
        </w:rPr>
      </w:pPr>
    </w:p>
    <w:p w14:paraId="5AE086CA" w14:textId="28409038" w:rsidR="00A61D37" w:rsidRPr="00CA18F8" w:rsidRDefault="00CA18F8" w:rsidP="00C96B0F">
      <w:pPr>
        <w:rPr>
          <w:b/>
          <w:szCs w:val="24"/>
        </w:rPr>
      </w:pPr>
      <w:r w:rsidRPr="00CA18F8">
        <w:rPr>
          <w:b/>
          <w:szCs w:val="24"/>
          <w:u w:val="single"/>
        </w:rPr>
        <w:t>Eine Kopie der Überweisung des Organisationsbeitrags ist der Meldung beizufügen!</w:t>
      </w:r>
      <w:hyperlink r:id="rId11" w:history="1"/>
    </w:p>
    <w:p w14:paraId="729FD157" w14:textId="77777777" w:rsidR="003C50C7" w:rsidRDefault="003C50C7" w:rsidP="00C96B0F">
      <w:pPr>
        <w:rPr>
          <w:lang w:val="it-IT"/>
        </w:rPr>
      </w:pPr>
    </w:p>
    <w:tbl>
      <w:tblPr>
        <w:tblW w:w="10407" w:type="dxa"/>
        <w:tblInd w:w="-196" w:type="dxa"/>
        <w:tblLayout w:type="fixed"/>
        <w:tblCellMar>
          <w:left w:w="0" w:type="dxa"/>
          <w:right w:w="0" w:type="dxa"/>
        </w:tblCellMar>
        <w:tblLook w:val="0000" w:firstRow="0" w:lastRow="0" w:firstColumn="0" w:lastColumn="0" w:noHBand="0" w:noVBand="0"/>
      </w:tblPr>
      <w:tblGrid>
        <w:gridCol w:w="768"/>
        <w:gridCol w:w="3828"/>
        <w:gridCol w:w="708"/>
        <w:gridCol w:w="567"/>
        <w:gridCol w:w="2127"/>
        <w:gridCol w:w="567"/>
        <w:gridCol w:w="425"/>
        <w:gridCol w:w="709"/>
        <w:gridCol w:w="708"/>
      </w:tblGrid>
      <w:tr w:rsidR="009E3568" w:rsidRPr="00583D40" w14:paraId="49FF6F0C" w14:textId="77777777" w:rsidTr="009E3568">
        <w:tc>
          <w:tcPr>
            <w:tcW w:w="768" w:type="dxa"/>
            <w:tcBorders>
              <w:top w:val="single" w:sz="4" w:space="0" w:color="000000"/>
              <w:left w:val="single" w:sz="4" w:space="0" w:color="000000"/>
              <w:bottom w:val="single" w:sz="1" w:space="0" w:color="000000"/>
              <w:right w:val="single" w:sz="2" w:space="0" w:color="000000"/>
            </w:tcBorders>
            <w:shd w:val="clear" w:color="auto" w:fill="auto"/>
          </w:tcPr>
          <w:p w14:paraId="782EEE43" w14:textId="77777777" w:rsidR="009E3568" w:rsidRPr="00583D40" w:rsidRDefault="009E3568" w:rsidP="009E3568">
            <w:pPr>
              <w:snapToGrid w:val="0"/>
              <w:jc w:val="center"/>
              <w:rPr>
                <w:sz w:val="14"/>
              </w:rPr>
            </w:pPr>
            <w:r w:rsidRPr="00583D40">
              <w:rPr>
                <w:sz w:val="14"/>
              </w:rPr>
              <w:t>Startpass-</w:t>
            </w:r>
          </w:p>
          <w:p w14:paraId="3B7783B1" w14:textId="77777777" w:rsidR="009E3568" w:rsidRPr="00583D40" w:rsidRDefault="009E3568" w:rsidP="009E3568">
            <w:pPr>
              <w:snapToGrid w:val="0"/>
              <w:jc w:val="center"/>
              <w:rPr>
                <w:sz w:val="14"/>
              </w:rPr>
            </w:pPr>
            <w:r w:rsidRPr="00583D40">
              <w:rPr>
                <w:sz w:val="14"/>
              </w:rPr>
              <w:t>Nr.</w:t>
            </w:r>
          </w:p>
        </w:tc>
        <w:tc>
          <w:tcPr>
            <w:tcW w:w="3828" w:type="dxa"/>
            <w:tcBorders>
              <w:top w:val="single" w:sz="4" w:space="0" w:color="000000"/>
              <w:left w:val="single" w:sz="2" w:space="0" w:color="000000"/>
              <w:bottom w:val="single" w:sz="1" w:space="0" w:color="000000"/>
              <w:right w:val="single" w:sz="2" w:space="0" w:color="000000"/>
            </w:tcBorders>
            <w:shd w:val="clear" w:color="auto" w:fill="auto"/>
          </w:tcPr>
          <w:p w14:paraId="7303E0CF" w14:textId="77777777" w:rsidR="009E3568" w:rsidRPr="00583D40" w:rsidRDefault="009E3568" w:rsidP="009E3568">
            <w:pPr>
              <w:snapToGrid w:val="0"/>
              <w:rPr>
                <w:sz w:val="14"/>
              </w:rPr>
            </w:pPr>
            <w:r w:rsidRPr="00583D40">
              <w:rPr>
                <w:sz w:val="14"/>
              </w:rPr>
              <w:t>Name, Vorname</w:t>
            </w:r>
          </w:p>
        </w:tc>
        <w:tc>
          <w:tcPr>
            <w:tcW w:w="708" w:type="dxa"/>
            <w:tcBorders>
              <w:top w:val="single" w:sz="4" w:space="0" w:color="000000"/>
              <w:left w:val="single" w:sz="2" w:space="0" w:color="000000"/>
              <w:bottom w:val="single" w:sz="1" w:space="0" w:color="000000"/>
              <w:right w:val="single" w:sz="2" w:space="0" w:color="000000"/>
            </w:tcBorders>
            <w:shd w:val="clear" w:color="auto" w:fill="auto"/>
          </w:tcPr>
          <w:p w14:paraId="76D45849" w14:textId="77777777" w:rsidR="009E3568" w:rsidRPr="00583D40" w:rsidRDefault="009E3568" w:rsidP="009E3568">
            <w:pPr>
              <w:snapToGrid w:val="0"/>
              <w:jc w:val="center"/>
              <w:rPr>
                <w:sz w:val="14"/>
              </w:rPr>
            </w:pPr>
            <w:r w:rsidRPr="00583D40">
              <w:rPr>
                <w:sz w:val="14"/>
              </w:rPr>
              <w:t>Jahrgang</w:t>
            </w:r>
          </w:p>
        </w:tc>
        <w:tc>
          <w:tcPr>
            <w:tcW w:w="567" w:type="dxa"/>
            <w:tcBorders>
              <w:top w:val="single" w:sz="4" w:space="0" w:color="000000"/>
              <w:left w:val="single" w:sz="2" w:space="0" w:color="000000"/>
              <w:bottom w:val="single" w:sz="1" w:space="0" w:color="000000"/>
              <w:right w:val="single" w:sz="2" w:space="0" w:color="000000"/>
            </w:tcBorders>
            <w:shd w:val="clear" w:color="auto" w:fill="auto"/>
          </w:tcPr>
          <w:p w14:paraId="4B4BE8B9" w14:textId="77777777" w:rsidR="009E3568" w:rsidRPr="00583D40" w:rsidRDefault="009E3568" w:rsidP="009E3568">
            <w:pPr>
              <w:snapToGrid w:val="0"/>
              <w:jc w:val="center"/>
              <w:rPr>
                <w:sz w:val="14"/>
                <w:szCs w:val="16"/>
                <w:lang w:val="en-GB"/>
              </w:rPr>
            </w:pPr>
            <w:proofErr w:type="spellStart"/>
            <w:r w:rsidRPr="00583D40">
              <w:rPr>
                <w:sz w:val="14"/>
                <w:szCs w:val="16"/>
                <w:lang w:val="en-GB"/>
              </w:rPr>
              <w:t>Schießart</w:t>
            </w:r>
            <w:proofErr w:type="spellEnd"/>
          </w:p>
        </w:tc>
        <w:tc>
          <w:tcPr>
            <w:tcW w:w="2127" w:type="dxa"/>
            <w:tcBorders>
              <w:top w:val="single" w:sz="4" w:space="0" w:color="000000"/>
              <w:left w:val="single" w:sz="2" w:space="0" w:color="000000"/>
              <w:bottom w:val="single" w:sz="1" w:space="0" w:color="000000"/>
              <w:right w:val="single" w:sz="2" w:space="0" w:color="000000"/>
            </w:tcBorders>
            <w:shd w:val="clear" w:color="auto" w:fill="auto"/>
          </w:tcPr>
          <w:p w14:paraId="3A2BD2F4" w14:textId="77777777" w:rsidR="009E3568" w:rsidRPr="00583D40" w:rsidRDefault="009E3568" w:rsidP="009E3568">
            <w:pPr>
              <w:snapToGrid w:val="0"/>
              <w:jc w:val="center"/>
              <w:rPr>
                <w:color w:val="FFFFFF"/>
                <w:sz w:val="14"/>
              </w:rPr>
            </w:pPr>
            <w:r w:rsidRPr="00583D40">
              <w:rPr>
                <w:sz w:val="14"/>
              </w:rPr>
              <w:t>Wettkampfklasse</w:t>
            </w:r>
            <w:r w:rsidRPr="00583D40">
              <w:rPr>
                <w:color w:val="FFFFFF"/>
                <w:sz w:val="14"/>
              </w:rPr>
              <w:t>/Bogen</w:t>
            </w:r>
          </w:p>
        </w:tc>
        <w:tc>
          <w:tcPr>
            <w:tcW w:w="567" w:type="dxa"/>
            <w:tcBorders>
              <w:top w:val="single" w:sz="4" w:space="0" w:color="000000"/>
              <w:left w:val="single" w:sz="2" w:space="0" w:color="000000"/>
              <w:bottom w:val="single" w:sz="1" w:space="0" w:color="000000"/>
              <w:right w:val="single" w:sz="2" w:space="0" w:color="000000"/>
            </w:tcBorders>
            <w:shd w:val="clear" w:color="auto" w:fill="auto"/>
          </w:tcPr>
          <w:p w14:paraId="3E48BB00" w14:textId="77777777" w:rsidR="009E3568" w:rsidRPr="00583D40" w:rsidRDefault="009E3568" w:rsidP="009E3568">
            <w:pPr>
              <w:snapToGrid w:val="0"/>
              <w:jc w:val="center"/>
              <w:rPr>
                <w:sz w:val="14"/>
                <w:szCs w:val="16"/>
                <w:lang w:val="en-GB"/>
              </w:rPr>
            </w:pPr>
            <w:proofErr w:type="spellStart"/>
            <w:r w:rsidRPr="00583D40">
              <w:rPr>
                <w:sz w:val="14"/>
                <w:szCs w:val="16"/>
                <w:lang w:val="en-GB"/>
              </w:rPr>
              <w:t>Melde</w:t>
            </w:r>
            <w:proofErr w:type="spellEnd"/>
            <w:r w:rsidRPr="00583D40">
              <w:rPr>
                <w:sz w:val="14"/>
                <w:szCs w:val="16"/>
                <w:lang w:val="en-GB"/>
              </w:rPr>
              <w:t>-</w:t>
            </w:r>
          </w:p>
          <w:p w14:paraId="073AB91C" w14:textId="77777777" w:rsidR="009E3568" w:rsidRPr="00583D40" w:rsidRDefault="009E3568" w:rsidP="009E3568">
            <w:pPr>
              <w:snapToGrid w:val="0"/>
              <w:jc w:val="center"/>
              <w:rPr>
                <w:sz w:val="14"/>
                <w:szCs w:val="16"/>
                <w:lang w:val="en-GB"/>
              </w:rPr>
            </w:pPr>
            <w:r w:rsidRPr="00583D40">
              <w:rPr>
                <w:sz w:val="14"/>
                <w:szCs w:val="16"/>
                <w:lang w:val="en-GB"/>
              </w:rPr>
              <w:t>Nr</w:t>
            </w:r>
          </w:p>
        </w:tc>
        <w:tc>
          <w:tcPr>
            <w:tcW w:w="425" w:type="dxa"/>
            <w:tcBorders>
              <w:top w:val="single" w:sz="4" w:space="0" w:color="000000"/>
              <w:left w:val="single" w:sz="2" w:space="0" w:color="000000"/>
              <w:bottom w:val="single" w:sz="1" w:space="0" w:color="000000"/>
              <w:right w:val="single" w:sz="2" w:space="0" w:color="000000"/>
            </w:tcBorders>
          </w:tcPr>
          <w:p w14:paraId="72DC0CEF" w14:textId="77777777" w:rsidR="009E3568" w:rsidRPr="00583D40" w:rsidRDefault="009E3568" w:rsidP="009E3568">
            <w:pPr>
              <w:snapToGrid w:val="0"/>
              <w:jc w:val="center"/>
              <w:rPr>
                <w:sz w:val="14"/>
                <w:szCs w:val="16"/>
                <w:lang w:val="en-GB"/>
              </w:rPr>
            </w:pPr>
            <w:r>
              <w:rPr>
                <w:sz w:val="14"/>
                <w:szCs w:val="16"/>
                <w:lang w:val="en-GB"/>
              </w:rPr>
              <w:t>Mann</w:t>
            </w:r>
          </w:p>
          <w:p w14:paraId="7EE91BA4" w14:textId="77777777" w:rsidR="009E3568" w:rsidRPr="00583D40" w:rsidRDefault="009E3568" w:rsidP="009E3568">
            <w:pPr>
              <w:snapToGrid w:val="0"/>
              <w:jc w:val="center"/>
              <w:rPr>
                <w:b/>
                <w:color w:val="FFFFFF"/>
                <w:sz w:val="14"/>
                <w:shd w:val="clear" w:color="auto" w:fill="FF0000"/>
              </w:rPr>
            </w:pPr>
            <w:r>
              <w:rPr>
                <w:sz w:val="14"/>
                <w:szCs w:val="16"/>
                <w:lang w:val="en-GB"/>
              </w:rPr>
              <w:t>JA =</w:t>
            </w:r>
            <w:r w:rsidRPr="00583D40">
              <w:rPr>
                <w:sz w:val="14"/>
                <w:szCs w:val="16"/>
                <w:lang w:val="en-GB"/>
              </w:rPr>
              <w:t xml:space="preserve"> X</w:t>
            </w:r>
          </w:p>
        </w:tc>
        <w:tc>
          <w:tcPr>
            <w:tcW w:w="709" w:type="dxa"/>
            <w:tcBorders>
              <w:top w:val="single" w:sz="4" w:space="0" w:color="000000"/>
              <w:left w:val="single" w:sz="2" w:space="0" w:color="000000"/>
              <w:bottom w:val="single" w:sz="1" w:space="0" w:color="000000"/>
              <w:right w:val="single" w:sz="2" w:space="0" w:color="000000"/>
            </w:tcBorders>
          </w:tcPr>
          <w:p w14:paraId="4FD6554B" w14:textId="77777777" w:rsidR="009E3568" w:rsidRPr="00583D40" w:rsidRDefault="009E3568" w:rsidP="009E3568">
            <w:pPr>
              <w:snapToGrid w:val="0"/>
              <w:jc w:val="center"/>
              <w:rPr>
                <w:b/>
                <w:color w:val="FFFFFF"/>
                <w:sz w:val="14"/>
                <w:shd w:val="clear" w:color="auto" w:fill="FF0000"/>
              </w:rPr>
            </w:pPr>
            <w:r w:rsidRPr="00583D40">
              <w:rPr>
                <w:b/>
                <w:color w:val="FFFFFF"/>
                <w:sz w:val="14"/>
                <w:shd w:val="clear" w:color="auto" w:fill="FF0000"/>
              </w:rPr>
              <w:t>Ring-</w:t>
            </w:r>
          </w:p>
          <w:p w14:paraId="6C92FBAE" w14:textId="77777777" w:rsidR="009E3568" w:rsidRPr="00583D40" w:rsidRDefault="009E3568" w:rsidP="009E3568">
            <w:pPr>
              <w:snapToGrid w:val="0"/>
              <w:jc w:val="center"/>
              <w:rPr>
                <w:b/>
                <w:color w:val="FFFFFF"/>
                <w:sz w:val="14"/>
                <w:shd w:val="clear" w:color="auto" w:fill="FF0000"/>
              </w:rPr>
            </w:pPr>
            <w:r w:rsidRPr="00583D40">
              <w:rPr>
                <w:b/>
                <w:color w:val="FFFFFF"/>
                <w:sz w:val="14"/>
                <w:shd w:val="clear" w:color="auto" w:fill="FF0000"/>
              </w:rPr>
              <w:t>Zahl</w:t>
            </w:r>
          </w:p>
        </w:tc>
        <w:tc>
          <w:tcPr>
            <w:tcW w:w="708" w:type="dxa"/>
            <w:tcBorders>
              <w:top w:val="single" w:sz="4" w:space="0" w:color="000000"/>
              <w:left w:val="single" w:sz="2" w:space="0" w:color="000000"/>
              <w:bottom w:val="single" w:sz="1" w:space="0" w:color="000000"/>
              <w:right w:val="single" w:sz="2" w:space="0" w:color="000000"/>
            </w:tcBorders>
            <w:shd w:val="clear" w:color="auto" w:fill="auto"/>
          </w:tcPr>
          <w:p w14:paraId="5DCE2F74" w14:textId="77777777" w:rsidR="009E3568" w:rsidRPr="00583D40" w:rsidRDefault="009E3568" w:rsidP="009E3568">
            <w:pPr>
              <w:snapToGrid w:val="0"/>
              <w:jc w:val="center"/>
              <w:rPr>
                <w:b/>
                <w:color w:val="FFFFFF"/>
                <w:sz w:val="14"/>
                <w:shd w:val="clear" w:color="auto" w:fill="FF0000"/>
              </w:rPr>
            </w:pPr>
            <w:r w:rsidRPr="00583D40">
              <w:rPr>
                <w:b/>
                <w:color w:val="FFFFFF"/>
                <w:sz w:val="14"/>
                <w:shd w:val="clear" w:color="auto" w:fill="FF0000"/>
              </w:rPr>
              <w:t>Org.-</w:t>
            </w:r>
            <w:proofErr w:type="spellStart"/>
            <w:r w:rsidRPr="00583D40">
              <w:rPr>
                <w:b/>
                <w:color w:val="FFFFFF"/>
                <w:sz w:val="14"/>
                <w:shd w:val="clear" w:color="auto" w:fill="FF0000"/>
              </w:rPr>
              <w:t>Beitr</w:t>
            </w:r>
            <w:proofErr w:type="spellEnd"/>
            <w:r w:rsidRPr="00583D40">
              <w:rPr>
                <w:b/>
                <w:color w:val="FFFFFF"/>
                <w:sz w:val="14"/>
                <w:shd w:val="clear" w:color="auto" w:fill="FF0000"/>
              </w:rPr>
              <w:t>.</w:t>
            </w:r>
          </w:p>
        </w:tc>
      </w:tr>
      <w:tr w:rsidR="004F53EB" w:rsidRPr="001F374A" w14:paraId="6A33BF90" w14:textId="77777777" w:rsidTr="004F53EB">
        <w:trPr>
          <w:trHeight w:val="280"/>
        </w:trPr>
        <w:tc>
          <w:tcPr>
            <w:tcW w:w="768" w:type="dxa"/>
            <w:tcBorders>
              <w:top w:val="single" w:sz="1" w:space="0" w:color="000000"/>
              <w:left w:val="single" w:sz="4" w:space="0" w:color="000000"/>
              <w:bottom w:val="single" w:sz="1" w:space="0" w:color="000000"/>
              <w:right w:val="single" w:sz="2" w:space="0" w:color="000000"/>
            </w:tcBorders>
            <w:shd w:val="clear" w:color="auto" w:fill="C0C0C0"/>
          </w:tcPr>
          <w:p w14:paraId="67540D80" w14:textId="77777777" w:rsidR="009E3568" w:rsidRPr="001F374A" w:rsidRDefault="009E3568" w:rsidP="009E3568">
            <w:pPr>
              <w:snapToGrid w:val="0"/>
              <w:rPr>
                <w:sz w:val="22"/>
                <w:szCs w:val="22"/>
              </w:rPr>
            </w:pPr>
            <w:r w:rsidRPr="001F374A">
              <w:rPr>
                <w:sz w:val="22"/>
                <w:szCs w:val="22"/>
              </w:rPr>
              <w:t>12345</w:t>
            </w:r>
          </w:p>
        </w:tc>
        <w:tc>
          <w:tcPr>
            <w:tcW w:w="3828" w:type="dxa"/>
            <w:tcBorders>
              <w:top w:val="single" w:sz="1" w:space="0" w:color="000000"/>
              <w:left w:val="single" w:sz="2" w:space="0" w:color="000000"/>
              <w:bottom w:val="single" w:sz="1" w:space="0" w:color="000000"/>
              <w:right w:val="single" w:sz="2" w:space="0" w:color="000000"/>
            </w:tcBorders>
            <w:shd w:val="clear" w:color="auto" w:fill="C0C0C0"/>
          </w:tcPr>
          <w:p w14:paraId="1E96E827" w14:textId="77777777" w:rsidR="009E3568" w:rsidRPr="001F374A" w:rsidRDefault="009E3568" w:rsidP="009E3568">
            <w:pPr>
              <w:snapToGrid w:val="0"/>
              <w:rPr>
                <w:sz w:val="22"/>
                <w:szCs w:val="22"/>
              </w:rPr>
            </w:pPr>
            <w:r>
              <w:rPr>
                <w:sz w:val="22"/>
                <w:szCs w:val="22"/>
              </w:rPr>
              <w:t xml:space="preserve"> </w:t>
            </w:r>
            <w:r w:rsidRPr="001F374A">
              <w:rPr>
                <w:sz w:val="22"/>
                <w:szCs w:val="22"/>
              </w:rPr>
              <w:t>Mustermann, Detlef</w:t>
            </w:r>
          </w:p>
        </w:tc>
        <w:tc>
          <w:tcPr>
            <w:tcW w:w="708" w:type="dxa"/>
            <w:tcBorders>
              <w:top w:val="single" w:sz="1" w:space="0" w:color="000000"/>
              <w:left w:val="single" w:sz="2" w:space="0" w:color="000000"/>
              <w:bottom w:val="single" w:sz="1" w:space="0" w:color="000000"/>
              <w:right w:val="single" w:sz="2" w:space="0" w:color="000000"/>
            </w:tcBorders>
            <w:shd w:val="clear" w:color="auto" w:fill="C0C0C0"/>
          </w:tcPr>
          <w:p w14:paraId="1E54F54A" w14:textId="77777777" w:rsidR="009E3568" w:rsidRPr="001F374A" w:rsidRDefault="009E3568" w:rsidP="009E3568">
            <w:pPr>
              <w:snapToGrid w:val="0"/>
              <w:rPr>
                <w:sz w:val="22"/>
                <w:szCs w:val="22"/>
              </w:rPr>
            </w:pPr>
            <w:r w:rsidRPr="001F374A">
              <w:rPr>
                <w:sz w:val="22"/>
                <w:szCs w:val="22"/>
              </w:rPr>
              <w:t>1970</w:t>
            </w:r>
          </w:p>
        </w:tc>
        <w:tc>
          <w:tcPr>
            <w:tcW w:w="567" w:type="dxa"/>
            <w:tcBorders>
              <w:top w:val="single" w:sz="1" w:space="0" w:color="000000"/>
              <w:left w:val="single" w:sz="2" w:space="0" w:color="000000"/>
              <w:bottom w:val="single" w:sz="1" w:space="0" w:color="000000"/>
              <w:right w:val="single" w:sz="2" w:space="0" w:color="000000"/>
            </w:tcBorders>
            <w:shd w:val="clear" w:color="auto" w:fill="C0C0C0"/>
          </w:tcPr>
          <w:p w14:paraId="3C52D88C" w14:textId="77777777" w:rsidR="009E3568" w:rsidRPr="001F374A" w:rsidRDefault="009E3568" w:rsidP="009E3568">
            <w:pPr>
              <w:snapToGrid w:val="0"/>
              <w:rPr>
                <w:sz w:val="22"/>
                <w:szCs w:val="22"/>
              </w:rPr>
            </w:pPr>
            <w:r w:rsidRPr="001F374A">
              <w:rPr>
                <w:sz w:val="22"/>
                <w:szCs w:val="22"/>
              </w:rPr>
              <w:t>Rolli</w:t>
            </w:r>
          </w:p>
        </w:tc>
        <w:tc>
          <w:tcPr>
            <w:tcW w:w="2127" w:type="dxa"/>
            <w:tcBorders>
              <w:top w:val="single" w:sz="1" w:space="0" w:color="000000"/>
              <w:left w:val="single" w:sz="2" w:space="0" w:color="000000"/>
              <w:bottom w:val="single" w:sz="1" w:space="0" w:color="000000"/>
              <w:right w:val="single" w:sz="2" w:space="0" w:color="000000"/>
            </w:tcBorders>
            <w:shd w:val="clear" w:color="auto" w:fill="C0C0C0"/>
          </w:tcPr>
          <w:p w14:paraId="514A4355" w14:textId="77777777" w:rsidR="009E3568" w:rsidRPr="001F374A" w:rsidRDefault="009E3568" w:rsidP="009E3568">
            <w:pPr>
              <w:snapToGrid w:val="0"/>
              <w:rPr>
                <w:sz w:val="22"/>
                <w:szCs w:val="22"/>
              </w:rPr>
            </w:pPr>
            <w:r w:rsidRPr="001F374A">
              <w:rPr>
                <w:sz w:val="22"/>
                <w:szCs w:val="22"/>
              </w:rPr>
              <w:t>Schützen/Rec.</w:t>
            </w:r>
          </w:p>
        </w:tc>
        <w:tc>
          <w:tcPr>
            <w:tcW w:w="567" w:type="dxa"/>
            <w:tcBorders>
              <w:top w:val="single" w:sz="1" w:space="0" w:color="000000"/>
              <w:left w:val="single" w:sz="2" w:space="0" w:color="000000"/>
              <w:bottom w:val="single" w:sz="1" w:space="0" w:color="000000"/>
              <w:right w:val="single" w:sz="2" w:space="0" w:color="000000"/>
            </w:tcBorders>
            <w:shd w:val="clear" w:color="auto" w:fill="BFBFBF"/>
          </w:tcPr>
          <w:p w14:paraId="2905F0DE" w14:textId="77777777" w:rsidR="009E3568" w:rsidRPr="001F374A" w:rsidRDefault="009E3568" w:rsidP="009E3568">
            <w:pPr>
              <w:snapToGrid w:val="0"/>
              <w:jc w:val="center"/>
              <w:rPr>
                <w:sz w:val="22"/>
                <w:szCs w:val="22"/>
              </w:rPr>
            </w:pPr>
            <w:r w:rsidRPr="001F374A">
              <w:rPr>
                <w:sz w:val="22"/>
                <w:szCs w:val="22"/>
              </w:rPr>
              <w:t>10</w:t>
            </w:r>
          </w:p>
        </w:tc>
        <w:tc>
          <w:tcPr>
            <w:tcW w:w="425" w:type="dxa"/>
            <w:tcBorders>
              <w:top w:val="single" w:sz="1" w:space="0" w:color="000000"/>
              <w:left w:val="single" w:sz="2" w:space="0" w:color="000000"/>
              <w:bottom w:val="single" w:sz="1" w:space="0" w:color="000000"/>
              <w:right w:val="single" w:sz="2" w:space="0" w:color="000000"/>
            </w:tcBorders>
            <w:shd w:val="clear" w:color="auto" w:fill="BFBFBF"/>
          </w:tcPr>
          <w:p w14:paraId="63F63815" w14:textId="77777777" w:rsidR="009E3568" w:rsidRDefault="009E3568" w:rsidP="009E3568">
            <w:pPr>
              <w:pStyle w:val="Fuzeile"/>
              <w:tabs>
                <w:tab w:val="clear" w:pos="4536"/>
                <w:tab w:val="clear" w:pos="9072"/>
              </w:tabs>
              <w:snapToGrid w:val="0"/>
              <w:jc w:val="center"/>
              <w:rPr>
                <w:sz w:val="22"/>
                <w:szCs w:val="22"/>
              </w:rPr>
            </w:pPr>
          </w:p>
        </w:tc>
        <w:tc>
          <w:tcPr>
            <w:tcW w:w="709" w:type="dxa"/>
            <w:tcBorders>
              <w:top w:val="single" w:sz="1" w:space="0" w:color="000000"/>
              <w:left w:val="single" w:sz="2" w:space="0" w:color="000000"/>
              <w:bottom w:val="single" w:sz="1" w:space="0" w:color="000000"/>
              <w:right w:val="single" w:sz="2" w:space="0" w:color="000000"/>
            </w:tcBorders>
            <w:shd w:val="clear" w:color="auto" w:fill="BFBFBF"/>
          </w:tcPr>
          <w:p w14:paraId="77D269BF" w14:textId="77777777" w:rsidR="009E3568" w:rsidRPr="00C43F7D" w:rsidRDefault="009E3568" w:rsidP="009E3568">
            <w:pPr>
              <w:pStyle w:val="Fuzeile"/>
              <w:tabs>
                <w:tab w:val="clear" w:pos="4536"/>
                <w:tab w:val="clear" w:pos="9072"/>
              </w:tabs>
              <w:snapToGrid w:val="0"/>
              <w:jc w:val="center"/>
              <w:rPr>
                <w:rFonts w:ascii="Univers" w:hAnsi="Univers"/>
                <w:sz w:val="22"/>
                <w:szCs w:val="22"/>
                <w:shd w:val="clear" w:color="auto" w:fill="FF0000"/>
              </w:rPr>
            </w:pPr>
            <w:r>
              <w:rPr>
                <w:sz w:val="22"/>
                <w:szCs w:val="22"/>
              </w:rPr>
              <w:t>421</w:t>
            </w:r>
          </w:p>
        </w:tc>
        <w:tc>
          <w:tcPr>
            <w:tcW w:w="708" w:type="dxa"/>
            <w:tcBorders>
              <w:top w:val="single" w:sz="1" w:space="0" w:color="000000"/>
              <w:left w:val="single" w:sz="2" w:space="0" w:color="000000"/>
              <w:bottom w:val="single" w:sz="1" w:space="0" w:color="000000"/>
              <w:right w:val="single" w:sz="2" w:space="0" w:color="000000"/>
            </w:tcBorders>
            <w:shd w:val="clear" w:color="auto" w:fill="C0C0C0"/>
          </w:tcPr>
          <w:p w14:paraId="5E2FC8B5" w14:textId="77777777" w:rsidR="009E3568" w:rsidRPr="001F374A" w:rsidRDefault="009E3568" w:rsidP="009E3568">
            <w:pPr>
              <w:pStyle w:val="Fuzeile"/>
              <w:tabs>
                <w:tab w:val="clear" w:pos="4536"/>
                <w:tab w:val="clear" w:pos="9072"/>
              </w:tabs>
              <w:snapToGrid w:val="0"/>
              <w:jc w:val="center"/>
              <w:rPr>
                <w:rFonts w:ascii="Univers" w:hAnsi="Univers"/>
                <w:color w:val="FFFFFF"/>
                <w:sz w:val="22"/>
                <w:szCs w:val="22"/>
                <w:shd w:val="clear" w:color="auto" w:fill="FF0000"/>
              </w:rPr>
            </w:pPr>
            <w:r w:rsidRPr="001F374A">
              <w:rPr>
                <w:rFonts w:ascii="Univers" w:hAnsi="Univers"/>
                <w:color w:val="FFFFFF"/>
                <w:sz w:val="22"/>
                <w:szCs w:val="22"/>
                <w:shd w:val="clear" w:color="auto" w:fill="FF0000"/>
              </w:rPr>
              <w:t>€ 15,-</w:t>
            </w:r>
          </w:p>
        </w:tc>
      </w:tr>
      <w:tr w:rsidR="009E3568" w14:paraId="48B1CC95" w14:textId="77777777" w:rsidTr="009E3568">
        <w:trPr>
          <w:trHeight w:val="28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5E48E229" w14:textId="77777777" w:rsidR="009E3568" w:rsidRDefault="009E3568" w:rsidP="009E3568">
            <w:pPr>
              <w:snapToGrid w:val="0"/>
              <w:rPr>
                <w:rFonts w:ascii="Times New Roman" w:hAnsi="Times New Roman"/>
                <w:b/>
                <w:bCs/>
                <w:sz w:val="20"/>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2D19197C"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6F374AD"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34CFE764"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26ECB94D"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628D8DDF"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6B88881D"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6FDAB426"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43DFA22" w14:textId="77777777" w:rsidR="009E3568" w:rsidRDefault="009E3568" w:rsidP="009E3568">
            <w:pPr>
              <w:snapToGrid w:val="0"/>
            </w:pPr>
          </w:p>
        </w:tc>
      </w:tr>
      <w:tr w:rsidR="009E3568" w14:paraId="15591692"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68024EFC"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3B9D181A"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14B26F45"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1C636B08"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2D0DD7E4"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07201255"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746C0BCF"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700E0898"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56CADEC" w14:textId="77777777" w:rsidR="009E3568" w:rsidRDefault="009E3568" w:rsidP="009E3568">
            <w:pPr>
              <w:snapToGrid w:val="0"/>
            </w:pPr>
          </w:p>
        </w:tc>
      </w:tr>
      <w:tr w:rsidR="009E3568" w14:paraId="1DA0B388"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15C39EBB"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0CAD2E8C"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ADF76B1"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19D9493B"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3FDB29AF"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55DB02D4"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4E085A34"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317958E7"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175471DC" w14:textId="77777777" w:rsidR="009E3568" w:rsidRDefault="009E3568" w:rsidP="009E3568">
            <w:pPr>
              <w:snapToGrid w:val="0"/>
            </w:pPr>
          </w:p>
        </w:tc>
      </w:tr>
      <w:tr w:rsidR="009E3568" w14:paraId="73648F50"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39141B22"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5361C011"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8122869"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1BA534FD"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2BEE9684"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7B11202A"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5B0BDFC5"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719473C9"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72AE373" w14:textId="77777777" w:rsidR="009E3568" w:rsidRDefault="009E3568" w:rsidP="009E3568">
            <w:pPr>
              <w:snapToGrid w:val="0"/>
            </w:pPr>
          </w:p>
        </w:tc>
      </w:tr>
      <w:tr w:rsidR="009E3568" w14:paraId="7F735845"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73DAD669"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2D607F25"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9FA71CD"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47ECAAA0"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5D5A9E34"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7874282C"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1B3626C8"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077A97CF"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051E88D0" w14:textId="77777777" w:rsidR="009E3568" w:rsidRDefault="009E3568" w:rsidP="009E3568">
            <w:pPr>
              <w:snapToGrid w:val="0"/>
            </w:pPr>
          </w:p>
        </w:tc>
      </w:tr>
      <w:tr w:rsidR="009E3568" w14:paraId="1B6EC339"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070E3E90"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4882D894"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5EBB7D6E"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59C7D2BB"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61EC2DBE"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3CA3BBBF"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7066738A"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256B5737"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21FDA9FB" w14:textId="77777777" w:rsidR="009E3568" w:rsidRDefault="009E3568" w:rsidP="009E3568">
            <w:pPr>
              <w:snapToGrid w:val="0"/>
            </w:pPr>
          </w:p>
        </w:tc>
      </w:tr>
      <w:tr w:rsidR="009E3568" w14:paraId="300395AF"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03442EAA"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69BED1C6"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5882849A"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2225F977"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25E004D4"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1E25EE24"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302DAC9A"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63435B65"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2A162E86" w14:textId="77777777" w:rsidR="009E3568" w:rsidRDefault="009E3568" w:rsidP="009E3568">
            <w:pPr>
              <w:snapToGrid w:val="0"/>
            </w:pPr>
          </w:p>
        </w:tc>
      </w:tr>
      <w:tr w:rsidR="009E3568" w14:paraId="73900D0A"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14922D99"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46EC03F3"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760520C"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75388F37"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15DB30A9"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14E68AA7"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6B61F88A"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2888B81A"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200B7B90" w14:textId="77777777" w:rsidR="009E3568" w:rsidRDefault="009E3568" w:rsidP="009E3568">
            <w:pPr>
              <w:snapToGrid w:val="0"/>
            </w:pPr>
          </w:p>
        </w:tc>
      </w:tr>
      <w:tr w:rsidR="009E3568" w14:paraId="24268120"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78512EA4"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5D774D13"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44D4C9B6"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324B35F7"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0A621F53"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7158576A"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651E7A69"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5D4B068E"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22474B75" w14:textId="77777777" w:rsidR="009E3568" w:rsidRDefault="009E3568" w:rsidP="009E3568">
            <w:pPr>
              <w:snapToGrid w:val="0"/>
            </w:pPr>
          </w:p>
        </w:tc>
      </w:tr>
      <w:tr w:rsidR="009E3568" w14:paraId="02B7EBF5"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7434763F"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1BA955FC"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4A546B34"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23A18EBF"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07EDFB99"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4FD9D7A0"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7331F40E"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5E6CC29B"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0D72A887" w14:textId="77777777" w:rsidR="009E3568" w:rsidRDefault="009E3568" w:rsidP="009E3568">
            <w:pPr>
              <w:snapToGrid w:val="0"/>
            </w:pPr>
          </w:p>
        </w:tc>
      </w:tr>
      <w:tr w:rsidR="009E3568" w14:paraId="779416EA"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64E3D039"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12B7F9B9"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6F3DE9D"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44AFED8C"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2C38FCC3"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214583B5"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02DA7972"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1271B0DB"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2E9A7C02" w14:textId="77777777" w:rsidR="009E3568" w:rsidRDefault="009E3568" w:rsidP="009E3568">
            <w:pPr>
              <w:snapToGrid w:val="0"/>
            </w:pPr>
          </w:p>
        </w:tc>
      </w:tr>
      <w:tr w:rsidR="009E3568" w14:paraId="6621D473"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07400613"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3E35AC24"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2C19C57C"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73B9E8CE"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3E2520F8"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316EA6EE"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7D06D452"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0A0C4228"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1352AF75" w14:textId="77777777" w:rsidR="009E3568" w:rsidRDefault="009E3568" w:rsidP="009E3568">
            <w:pPr>
              <w:snapToGrid w:val="0"/>
            </w:pPr>
          </w:p>
        </w:tc>
      </w:tr>
      <w:tr w:rsidR="009E3568" w14:paraId="57A5D24F"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3AE01B6A"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428890F7"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0C2E3D4F"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64F2B08D"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4D6BFB8C"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429DFA08"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418DEC62"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7CB23F85"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5D3BBBF0" w14:textId="77777777" w:rsidR="009E3568" w:rsidRDefault="009E3568" w:rsidP="009E3568">
            <w:pPr>
              <w:snapToGrid w:val="0"/>
            </w:pPr>
          </w:p>
        </w:tc>
      </w:tr>
      <w:tr w:rsidR="009E3568" w14:paraId="06FE8836"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0F81FEAA"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09136AB2"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48F0E536"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5C962B72"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080DA4A9"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0E729E9F"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5E3BE837"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3B48777F"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661D2418" w14:textId="77777777" w:rsidR="009E3568" w:rsidRDefault="009E3568" w:rsidP="009E3568">
            <w:pPr>
              <w:snapToGrid w:val="0"/>
            </w:pPr>
          </w:p>
        </w:tc>
      </w:tr>
      <w:tr w:rsidR="009E3568" w14:paraId="1C238B8D"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6DBC2AC6"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66C1DFBE"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6B178EE"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5179146F"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2D11B53A"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1B622FD0"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20D10BD1"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0EBF0ED2"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52A8431D" w14:textId="77777777" w:rsidR="009E3568" w:rsidRDefault="009E3568" w:rsidP="009E3568">
            <w:pPr>
              <w:snapToGrid w:val="0"/>
            </w:pPr>
          </w:p>
        </w:tc>
      </w:tr>
      <w:tr w:rsidR="009E3568" w14:paraId="3C3E56D8"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1AAD55CD"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06C14815"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FF7005B"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01D57BC7"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75FA372A"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1B23371B"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3105C021"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44A88A1B"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10C6F8AA" w14:textId="77777777" w:rsidR="009E3568" w:rsidRDefault="009E3568" w:rsidP="009E3568">
            <w:pPr>
              <w:snapToGrid w:val="0"/>
            </w:pPr>
          </w:p>
        </w:tc>
      </w:tr>
      <w:tr w:rsidR="009E3568" w14:paraId="29A858E4"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3E966214"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2A3D694A"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10FD156D"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582BAC65"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1E818891"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6A60EF66"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23CD1C42"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0EC1E1A7"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EFA76B2" w14:textId="77777777" w:rsidR="009E3568" w:rsidRDefault="009E3568" w:rsidP="009E3568">
            <w:pPr>
              <w:snapToGrid w:val="0"/>
            </w:pPr>
          </w:p>
        </w:tc>
      </w:tr>
      <w:tr w:rsidR="009E3568" w14:paraId="719C12CB"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3A66EE95"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19DB961C"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181A6AB2"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487BDCD2"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52D339EE"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0C6250E8"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32C687E8"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0558AEE5"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363A31FA" w14:textId="77777777" w:rsidR="009E3568" w:rsidRDefault="009E3568" w:rsidP="009E3568">
            <w:pPr>
              <w:snapToGrid w:val="0"/>
            </w:pPr>
          </w:p>
        </w:tc>
      </w:tr>
      <w:tr w:rsidR="009E3568" w14:paraId="772B8134"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0B89E0D2" w14:textId="77777777" w:rsidR="009E3568" w:rsidRDefault="009E3568" w:rsidP="009E3568">
            <w:pPr>
              <w:snapToGrid w:val="0"/>
              <w:rPr>
                <w:b/>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4382A17E"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057A4A60"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3F83F20F" w14:textId="77777777" w:rsidR="009E3568" w:rsidRDefault="009E3568" w:rsidP="009E3568">
            <w:pPr>
              <w:snapToGrid w:val="0"/>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43E9F13B" w14:textId="77777777" w:rsidR="009E3568" w:rsidRDefault="009E3568" w:rsidP="009E3568">
            <w:pPr>
              <w:snapToGrid w:val="0"/>
            </w:pPr>
          </w:p>
        </w:tc>
        <w:tc>
          <w:tcPr>
            <w:tcW w:w="567" w:type="dxa"/>
            <w:tcBorders>
              <w:top w:val="single" w:sz="1" w:space="0" w:color="000000"/>
              <w:left w:val="single" w:sz="2" w:space="0" w:color="000000"/>
              <w:bottom w:val="single" w:sz="1" w:space="0" w:color="000000"/>
              <w:right w:val="single" w:sz="2" w:space="0" w:color="000000"/>
            </w:tcBorders>
          </w:tcPr>
          <w:p w14:paraId="00D83EBA" w14:textId="77777777" w:rsidR="009E3568" w:rsidRPr="00C96B0F" w:rsidRDefault="009E3568" w:rsidP="009E3568">
            <w:pPr>
              <w:snapToGrid w:val="0"/>
            </w:pPr>
          </w:p>
        </w:tc>
        <w:tc>
          <w:tcPr>
            <w:tcW w:w="425" w:type="dxa"/>
            <w:tcBorders>
              <w:top w:val="single" w:sz="1" w:space="0" w:color="000000"/>
              <w:left w:val="single" w:sz="2" w:space="0" w:color="000000"/>
              <w:bottom w:val="single" w:sz="1" w:space="0" w:color="000000"/>
              <w:right w:val="single" w:sz="2" w:space="0" w:color="000000"/>
            </w:tcBorders>
          </w:tcPr>
          <w:p w14:paraId="02EB1454" w14:textId="77777777" w:rsidR="009E3568" w:rsidRDefault="009E3568" w:rsidP="009E3568">
            <w:pPr>
              <w:snapToGrid w:val="0"/>
            </w:pPr>
          </w:p>
        </w:tc>
        <w:tc>
          <w:tcPr>
            <w:tcW w:w="709" w:type="dxa"/>
            <w:tcBorders>
              <w:top w:val="single" w:sz="1" w:space="0" w:color="000000"/>
              <w:left w:val="single" w:sz="2" w:space="0" w:color="000000"/>
              <w:bottom w:val="single" w:sz="1" w:space="0" w:color="000000"/>
              <w:right w:val="single" w:sz="2" w:space="0" w:color="000000"/>
            </w:tcBorders>
          </w:tcPr>
          <w:p w14:paraId="0F779B2F" w14:textId="77777777" w:rsidR="009E3568" w:rsidRDefault="009E3568" w:rsidP="009E3568">
            <w:pPr>
              <w:snapToGrid w:val="0"/>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7A890FAE" w14:textId="77777777" w:rsidR="009E3568" w:rsidRDefault="009E3568" w:rsidP="009E3568">
            <w:pPr>
              <w:snapToGrid w:val="0"/>
            </w:pPr>
          </w:p>
        </w:tc>
      </w:tr>
      <w:tr w:rsidR="009E3568" w14:paraId="276DEFB7" w14:textId="77777777" w:rsidTr="009E3568">
        <w:trPr>
          <w:trHeight w:val="320"/>
        </w:trPr>
        <w:tc>
          <w:tcPr>
            <w:tcW w:w="768" w:type="dxa"/>
            <w:tcBorders>
              <w:top w:val="single" w:sz="1" w:space="0" w:color="000000"/>
              <w:left w:val="single" w:sz="4" w:space="0" w:color="000000"/>
              <w:bottom w:val="single" w:sz="1" w:space="0" w:color="000000"/>
              <w:right w:val="single" w:sz="2" w:space="0" w:color="000000"/>
            </w:tcBorders>
            <w:shd w:val="clear" w:color="auto" w:fill="auto"/>
          </w:tcPr>
          <w:p w14:paraId="5B089B34" w14:textId="77777777" w:rsidR="009E3568" w:rsidRPr="009B42EA" w:rsidRDefault="009E3568" w:rsidP="009E3568">
            <w:pPr>
              <w:snapToGrid w:val="0"/>
              <w:jc w:val="both"/>
              <w:rPr>
                <w:bCs/>
              </w:rPr>
            </w:pPr>
          </w:p>
        </w:tc>
        <w:tc>
          <w:tcPr>
            <w:tcW w:w="3828" w:type="dxa"/>
            <w:tcBorders>
              <w:top w:val="single" w:sz="1" w:space="0" w:color="000000"/>
              <w:left w:val="single" w:sz="2" w:space="0" w:color="000000"/>
              <w:bottom w:val="single" w:sz="1" w:space="0" w:color="000000"/>
              <w:right w:val="single" w:sz="2" w:space="0" w:color="000000"/>
            </w:tcBorders>
            <w:shd w:val="clear" w:color="auto" w:fill="auto"/>
          </w:tcPr>
          <w:p w14:paraId="743708B5" w14:textId="77777777" w:rsidR="009E3568" w:rsidRDefault="009E3568" w:rsidP="009E3568">
            <w:pPr>
              <w:snapToGrid w:val="0"/>
              <w:jc w:val="both"/>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7E55FA64" w14:textId="77777777" w:rsidR="009E3568" w:rsidRDefault="009E3568" w:rsidP="009E3568">
            <w:pPr>
              <w:snapToGrid w:val="0"/>
              <w:jc w:val="both"/>
            </w:pPr>
          </w:p>
        </w:tc>
        <w:tc>
          <w:tcPr>
            <w:tcW w:w="567" w:type="dxa"/>
            <w:tcBorders>
              <w:top w:val="single" w:sz="1" w:space="0" w:color="000000"/>
              <w:left w:val="single" w:sz="2" w:space="0" w:color="000000"/>
              <w:bottom w:val="single" w:sz="1" w:space="0" w:color="000000"/>
              <w:right w:val="single" w:sz="2" w:space="0" w:color="000000"/>
            </w:tcBorders>
            <w:shd w:val="clear" w:color="auto" w:fill="auto"/>
          </w:tcPr>
          <w:p w14:paraId="4373CB3C" w14:textId="77777777" w:rsidR="009E3568" w:rsidRDefault="009E3568" w:rsidP="009E3568">
            <w:pPr>
              <w:snapToGrid w:val="0"/>
              <w:jc w:val="both"/>
            </w:pPr>
          </w:p>
        </w:tc>
        <w:tc>
          <w:tcPr>
            <w:tcW w:w="2127" w:type="dxa"/>
            <w:tcBorders>
              <w:top w:val="single" w:sz="1" w:space="0" w:color="000000"/>
              <w:left w:val="single" w:sz="2" w:space="0" w:color="000000"/>
              <w:bottom w:val="single" w:sz="1" w:space="0" w:color="000000"/>
              <w:right w:val="single" w:sz="2" w:space="0" w:color="000000"/>
            </w:tcBorders>
            <w:shd w:val="clear" w:color="auto" w:fill="auto"/>
          </w:tcPr>
          <w:p w14:paraId="4C488ED8" w14:textId="77777777" w:rsidR="009E3568" w:rsidRDefault="009E3568" w:rsidP="009E3568">
            <w:pPr>
              <w:snapToGrid w:val="0"/>
              <w:jc w:val="both"/>
            </w:pPr>
          </w:p>
        </w:tc>
        <w:tc>
          <w:tcPr>
            <w:tcW w:w="567" w:type="dxa"/>
            <w:tcBorders>
              <w:top w:val="single" w:sz="1" w:space="0" w:color="000000"/>
              <w:left w:val="single" w:sz="2" w:space="0" w:color="000000"/>
              <w:bottom w:val="single" w:sz="1" w:space="0" w:color="000000"/>
              <w:right w:val="single" w:sz="2" w:space="0" w:color="000000"/>
            </w:tcBorders>
          </w:tcPr>
          <w:p w14:paraId="169CCA57" w14:textId="77777777" w:rsidR="009E3568" w:rsidRPr="00C96B0F" w:rsidRDefault="009E3568" w:rsidP="009E3568">
            <w:pPr>
              <w:snapToGrid w:val="0"/>
              <w:jc w:val="both"/>
            </w:pPr>
          </w:p>
        </w:tc>
        <w:tc>
          <w:tcPr>
            <w:tcW w:w="425" w:type="dxa"/>
            <w:tcBorders>
              <w:top w:val="single" w:sz="1" w:space="0" w:color="000000"/>
              <w:left w:val="single" w:sz="2" w:space="0" w:color="000000"/>
              <w:bottom w:val="single" w:sz="1" w:space="0" w:color="000000"/>
              <w:right w:val="single" w:sz="2" w:space="0" w:color="000000"/>
            </w:tcBorders>
          </w:tcPr>
          <w:p w14:paraId="180B253A" w14:textId="77777777" w:rsidR="009E3568" w:rsidRDefault="009E3568" w:rsidP="009E3568">
            <w:pPr>
              <w:snapToGrid w:val="0"/>
              <w:jc w:val="both"/>
            </w:pPr>
          </w:p>
        </w:tc>
        <w:tc>
          <w:tcPr>
            <w:tcW w:w="709" w:type="dxa"/>
            <w:tcBorders>
              <w:top w:val="single" w:sz="1" w:space="0" w:color="000000"/>
              <w:left w:val="single" w:sz="2" w:space="0" w:color="000000"/>
              <w:bottom w:val="single" w:sz="1" w:space="0" w:color="000000"/>
              <w:right w:val="single" w:sz="2" w:space="0" w:color="000000"/>
            </w:tcBorders>
          </w:tcPr>
          <w:p w14:paraId="7E9FEFB1" w14:textId="77777777" w:rsidR="009E3568" w:rsidRDefault="009E3568" w:rsidP="009E3568">
            <w:pPr>
              <w:snapToGrid w:val="0"/>
              <w:jc w:val="both"/>
            </w:pPr>
          </w:p>
        </w:tc>
        <w:tc>
          <w:tcPr>
            <w:tcW w:w="708" w:type="dxa"/>
            <w:tcBorders>
              <w:top w:val="single" w:sz="1" w:space="0" w:color="000000"/>
              <w:left w:val="single" w:sz="2" w:space="0" w:color="000000"/>
              <w:bottom w:val="single" w:sz="1" w:space="0" w:color="000000"/>
              <w:right w:val="single" w:sz="2" w:space="0" w:color="000000"/>
            </w:tcBorders>
            <w:shd w:val="clear" w:color="auto" w:fill="auto"/>
          </w:tcPr>
          <w:p w14:paraId="58BB6065" w14:textId="77777777" w:rsidR="009E3568" w:rsidRDefault="009E3568" w:rsidP="009E3568">
            <w:pPr>
              <w:snapToGrid w:val="0"/>
              <w:jc w:val="both"/>
            </w:pPr>
          </w:p>
        </w:tc>
      </w:tr>
      <w:tr w:rsidR="004F53EB" w14:paraId="2D20D857" w14:textId="77777777" w:rsidTr="004F53EB">
        <w:trPr>
          <w:trHeight w:val="320"/>
        </w:trPr>
        <w:tc>
          <w:tcPr>
            <w:tcW w:w="768" w:type="dxa"/>
            <w:tcBorders>
              <w:top w:val="single" w:sz="1" w:space="0" w:color="000000"/>
              <w:left w:val="single" w:sz="4" w:space="0" w:color="000000"/>
              <w:bottom w:val="single" w:sz="4" w:space="0" w:color="000000"/>
              <w:right w:val="single" w:sz="2" w:space="0" w:color="000000"/>
            </w:tcBorders>
            <w:shd w:val="clear" w:color="auto" w:fill="D9D9D9"/>
          </w:tcPr>
          <w:p w14:paraId="3F91FDF9" w14:textId="77777777" w:rsidR="009E3568" w:rsidRDefault="009E3568" w:rsidP="009E3568">
            <w:pPr>
              <w:snapToGrid w:val="0"/>
              <w:rPr>
                <w:b/>
                <w:bCs/>
              </w:rPr>
            </w:pPr>
          </w:p>
        </w:tc>
        <w:tc>
          <w:tcPr>
            <w:tcW w:w="3828" w:type="dxa"/>
            <w:tcBorders>
              <w:top w:val="single" w:sz="1" w:space="0" w:color="000000"/>
              <w:left w:val="single" w:sz="2" w:space="0" w:color="000000"/>
              <w:bottom w:val="single" w:sz="4" w:space="0" w:color="000000"/>
              <w:right w:val="single" w:sz="2" w:space="0" w:color="000000"/>
            </w:tcBorders>
            <w:shd w:val="clear" w:color="auto" w:fill="D9D9D9"/>
          </w:tcPr>
          <w:p w14:paraId="5EC8FFAA" w14:textId="77777777" w:rsidR="009E3568" w:rsidRDefault="009E3568" w:rsidP="009E3568">
            <w:pPr>
              <w:snapToGrid w:val="0"/>
              <w:rPr>
                <w:b/>
                <w:bCs/>
              </w:rPr>
            </w:pPr>
          </w:p>
        </w:tc>
        <w:tc>
          <w:tcPr>
            <w:tcW w:w="708" w:type="dxa"/>
            <w:tcBorders>
              <w:top w:val="single" w:sz="1" w:space="0" w:color="000000"/>
              <w:left w:val="single" w:sz="2" w:space="0" w:color="000000"/>
              <w:bottom w:val="single" w:sz="4" w:space="0" w:color="000000"/>
              <w:right w:val="single" w:sz="2" w:space="0" w:color="000000"/>
            </w:tcBorders>
            <w:shd w:val="clear" w:color="auto" w:fill="D9D9D9"/>
          </w:tcPr>
          <w:p w14:paraId="6004FE2A" w14:textId="77777777" w:rsidR="009E3568" w:rsidRDefault="009E3568" w:rsidP="009E3568">
            <w:pPr>
              <w:snapToGrid w:val="0"/>
              <w:rPr>
                <w:shd w:val="clear" w:color="auto" w:fill="C0C0C0"/>
              </w:rPr>
            </w:pPr>
          </w:p>
        </w:tc>
        <w:tc>
          <w:tcPr>
            <w:tcW w:w="567" w:type="dxa"/>
            <w:tcBorders>
              <w:top w:val="single" w:sz="1" w:space="0" w:color="000000"/>
              <w:left w:val="single" w:sz="2" w:space="0" w:color="000000"/>
              <w:bottom w:val="single" w:sz="4" w:space="0" w:color="000000"/>
              <w:right w:val="single" w:sz="2" w:space="0" w:color="000000"/>
            </w:tcBorders>
            <w:shd w:val="clear" w:color="auto" w:fill="D9D9D9"/>
          </w:tcPr>
          <w:p w14:paraId="3A977031" w14:textId="77777777" w:rsidR="009E3568" w:rsidRDefault="009E3568" w:rsidP="009E3568">
            <w:pPr>
              <w:snapToGrid w:val="0"/>
              <w:rPr>
                <w:shd w:val="clear" w:color="auto" w:fill="C0C0C0"/>
              </w:rPr>
            </w:pPr>
          </w:p>
        </w:tc>
        <w:tc>
          <w:tcPr>
            <w:tcW w:w="2127" w:type="dxa"/>
            <w:tcBorders>
              <w:top w:val="single" w:sz="1" w:space="0" w:color="000000"/>
              <w:left w:val="single" w:sz="2" w:space="0" w:color="000000"/>
              <w:bottom w:val="single" w:sz="4" w:space="0" w:color="000000"/>
              <w:right w:val="single" w:sz="2" w:space="0" w:color="000000"/>
            </w:tcBorders>
            <w:shd w:val="clear" w:color="auto" w:fill="D9D9D9"/>
          </w:tcPr>
          <w:p w14:paraId="5EB7E6F5" w14:textId="77777777" w:rsidR="009E3568" w:rsidRDefault="009E3568" w:rsidP="009E3568">
            <w:pPr>
              <w:snapToGrid w:val="0"/>
              <w:rPr>
                <w:shd w:val="clear" w:color="auto" w:fill="C0C0C0"/>
              </w:rPr>
            </w:pPr>
          </w:p>
        </w:tc>
        <w:tc>
          <w:tcPr>
            <w:tcW w:w="567" w:type="dxa"/>
            <w:tcBorders>
              <w:top w:val="single" w:sz="1" w:space="0" w:color="000000"/>
              <w:left w:val="single" w:sz="2" w:space="0" w:color="000000"/>
              <w:bottom w:val="single" w:sz="4" w:space="0" w:color="000000"/>
              <w:right w:val="single" w:sz="2" w:space="0" w:color="000000"/>
            </w:tcBorders>
            <w:shd w:val="clear" w:color="auto" w:fill="D9D9D9"/>
          </w:tcPr>
          <w:p w14:paraId="50243911" w14:textId="77777777" w:rsidR="009E3568" w:rsidRPr="00C96B0F" w:rsidRDefault="009E3568" w:rsidP="009E3568">
            <w:pPr>
              <w:snapToGrid w:val="0"/>
            </w:pPr>
          </w:p>
        </w:tc>
        <w:tc>
          <w:tcPr>
            <w:tcW w:w="425" w:type="dxa"/>
            <w:tcBorders>
              <w:top w:val="single" w:sz="1" w:space="0" w:color="000000"/>
              <w:left w:val="single" w:sz="2" w:space="0" w:color="000000"/>
              <w:bottom w:val="single" w:sz="4" w:space="0" w:color="000000"/>
              <w:right w:val="single" w:sz="2" w:space="0" w:color="000000"/>
            </w:tcBorders>
            <w:shd w:val="clear" w:color="auto" w:fill="D9D9D9"/>
          </w:tcPr>
          <w:p w14:paraId="18AE28E1" w14:textId="77777777" w:rsidR="009E3568" w:rsidRPr="00C96B0F" w:rsidRDefault="009E3568" w:rsidP="009E3568">
            <w:pPr>
              <w:snapToGrid w:val="0"/>
            </w:pPr>
          </w:p>
        </w:tc>
        <w:tc>
          <w:tcPr>
            <w:tcW w:w="709" w:type="dxa"/>
            <w:tcBorders>
              <w:top w:val="single" w:sz="1" w:space="0" w:color="000000"/>
              <w:left w:val="single" w:sz="2" w:space="0" w:color="000000"/>
              <w:bottom w:val="single" w:sz="4" w:space="0" w:color="000000"/>
              <w:right w:val="single" w:sz="2" w:space="0" w:color="000000"/>
            </w:tcBorders>
            <w:shd w:val="clear" w:color="auto" w:fill="D9D9D9"/>
          </w:tcPr>
          <w:p w14:paraId="6C630233" w14:textId="77777777" w:rsidR="009E3568" w:rsidRPr="00C96B0F" w:rsidRDefault="009E3568" w:rsidP="009E3568">
            <w:pPr>
              <w:snapToGrid w:val="0"/>
            </w:pPr>
          </w:p>
        </w:tc>
        <w:tc>
          <w:tcPr>
            <w:tcW w:w="708" w:type="dxa"/>
            <w:tcBorders>
              <w:top w:val="single" w:sz="1" w:space="0" w:color="000000"/>
              <w:left w:val="single" w:sz="2" w:space="0" w:color="000000"/>
              <w:bottom w:val="single" w:sz="4" w:space="0" w:color="000000"/>
              <w:right w:val="single" w:sz="2" w:space="0" w:color="000000"/>
            </w:tcBorders>
            <w:shd w:val="clear" w:color="auto" w:fill="auto"/>
          </w:tcPr>
          <w:p w14:paraId="2D583CCA" w14:textId="77777777" w:rsidR="009E3568" w:rsidRPr="00C96B0F" w:rsidRDefault="009E3568" w:rsidP="009E3568">
            <w:pPr>
              <w:snapToGrid w:val="0"/>
            </w:pPr>
            <w:r>
              <w:t>--------</w:t>
            </w:r>
          </w:p>
        </w:tc>
      </w:tr>
      <w:tr w:rsidR="004F53EB" w:rsidRPr="00583D40" w14:paraId="70B742AA" w14:textId="77777777" w:rsidTr="004F53EB">
        <w:trPr>
          <w:trHeight w:val="320"/>
        </w:trPr>
        <w:tc>
          <w:tcPr>
            <w:tcW w:w="768" w:type="dxa"/>
            <w:tcBorders>
              <w:top w:val="single" w:sz="1" w:space="0" w:color="000000"/>
              <w:left w:val="single" w:sz="4" w:space="0" w:color="000000"/>
              <w:bottom w:val="single" w:sz="4" w:space="0" w:color="000000"/>
              <w:right w:val="single" w:sz="2" w:space="0" w:color="000000"/>
            </w:tcBorders>
            <w:shd w:val="clear" w:color="auto" w:fill="D9D9D9"/>
          </w:tcPr>
          <w:p w14:paraId="60185BF8" w14:textId="77777777" w:rsidR="009E3568" w:rsidRPr="00583D40" w:rsidRDefault="009E3568" w:rsidP="009E3568">
            <w:pPr>
              <w:snapToGrid w:val="0"/>
              <w:rPr>
                <w:b/>
                <w:bCs/>
              </w:rPr>
            </w:pPr>
          </w:p>
        </w:tc>
        <w:tc>
          <w:tcPr>
            <w:tcW w:w="3828" w:type="dxa"/>
            <w:tcBorders>
              <w:top w:val="single" w:sz="1" w:space="0" w:color="000000"/>
              <w:left w:val="single" w:sz="2" w:space="0" w:color="000000"/>
              <w:bottom w:val="single" w:sz="4" w:space="0" w:color="000000"/>
              <w:right w:val="single" w:sz="2" w:space="0" w:color="000000"/>
            </w:tcBorders>
            <w:shd w:val="clear" w:color="auto" w:fill="auto"/>
          </w:tcPr>
          <w:p w14:paraId="218D152F" w14:textId="77777777" w:rsidR="009E3568" w:rsidRPr="00583D40" w:rsidRDefault="009E3568" w:rsidP="009E3568">
            <w:pPr>
              <w:snapToGrid w:val="0"/>
              <w:rPr>
                <w:b/>
                <w:bCs/>
              </w:rPr>
            </w:pPr>
            <w:r w:rsidRPr="00583D40">
              <w:rPr>
                <w:b/>
                <w:bCs/>
              </w:rPr>
              <w:t>Organisationsbeitrag Gesamt</w:t>
            </w:r>
          </w:p>
        </w:tc>
        <w:tc>
          <w:tcPr>
            <w:tcW w:w="708" w:type="dxa"/>
            <w:tcBorders>
              <w:top w:val="single" w:sz="1" w:space="0" w:color="000000"/>
              <w:left w:val="single" w:sz="2" w:space="0" w:color="000000"/>
              <w:bottom w:val="single" w:sz="4" w:space="0" w:color="000000"/>
              <w:right w:val="single" w:sz="2" w:space="0" w:color="000000"/>
            </w:tcBorders>
            <w:shd w:val="clear" w:color="auto" w:fill="D9D9D9"/>
          </w:tcPr>
          <w:p w14:paraId="3C72689E" w14:textId="77777777" w:rsidR="009E3568" w:rsidRPr="00583D40" w:rsidRDefault="009E3568" w:rsidP="009E3568">
            <w:pPr>
              <w:snapToGrid w:val="0"/>
              <w:rPr>
                <w:shd w:val="clear" w:color="auto" w:fill="C0C0C0"/>
              </w:rPr>
            </w:pPr>
          </w:p>
        </w:tc>
        <w:tc>
          <w:tcPr>
            <w:tcW w:w="567" w:type="dxa"/>
            <w:tcBorders>
              <w:top w:val="single" w:sz="1" w:space="0" w:color="000000"/>
              <w:left w:val="single" w:sz="2" w:space="0" w:color="000000"/>
              <w:bottom w:val="single" w:sz="4" w:space="0" w:color="000000"/>
              <w:right w:val="single" w:sz="2" w:space="0" w:color="000000"/>
            </w:tcBorders>
            <w:shd w:val="clear" w:color="auto" w:fill="D9D9D9"/>
          </w:tcPr>
          <w:p w14:paraId="0C244640" w14:textId="77777777" w:rsidR="009E3568" w:rsidRPr="00583D40" w:rsidRDefault="009E3568" w:rsidP="009E3568">
            <w:pPr>
              <w:snapToGrid w:val="0"/>
              <w:rPr>
                <w:shd w:val="clear" w:color="auto" w:fill="C0C0C0"/>
              </w:rPr>
            </w:pPr>
          </w:p>
        </w:tc>
        <w:tc>
          <w:tcPr>
            <w:tcW w:w="2127" w:type="dxa"/>
            <w:tcBorders>
              <w:top w:val="single" w:sz="1" w:space="0" w:color="000000"/>
              <w:left w:val="single" w:sz="2" w:space="0" w:color="000000"/>
              <w:bottom w:val="single" w:sz="4" w:space="0" w:color="000000"/>
              <w:right w:val="single" w:sz="2" w:space="0" w:color="000000"/>
            </w:tcBorders>
            <w:shd w:val="clear" w:color="auto" w:fill="D9D9D9"/>
          </w:tcPr>
          <w:p w14:paraId="66A7B859" w14:textId="77777777" w:rsidR="009E3568" w:rsidRPr="00583D40" w:rsidRDefault="009E3568" w:rsidP="009E3568">
            <w:pPr>
              <w:snapToGrid w:val="0"/>
              <w:rPr>
                <w:shd w:val="clear" w:color="auto" w:fill="C0C0C0"/>
              </w:rPr>
            </w:pPr>
          </w:p>
        </w:tc>
        <w:tc>
          <w:tcPr>
            <w:tcW w:w="567" w:type="dxa"/>
            <w:tcBorders>
              <w:top w:val="single" w:sz="1" w:space="0" w:color="000000"/>
              <w:left w:val="single" w:sz="2" w:space="0" w:color="000000"/>
              <w:bottom w:val="single" w:sz="4" w:space="0" w:color="000000"/>
              <w:right w:val="single" w:sz="2" w:space="0" w:color="000000"/>
            </w:tcBorders>
            <w:shd w:val="clear" w:color="auto" w:fill="D9D9D9"/>
          </w:tcPr>
          <w:p w14:paraId="4B5829E3" w14:textId="77777777" w:rsidR="009E3568" w:rsidRPr="00583D40" w:rsidRDefault="009E3568" w:rsidP="009E3568">
            <w:pPr>
              <w:snapToGrid w:val="0"/>
            </w:pPr>
          </w:p>
        </w:tc>
        <w:tc>
          <w:tcPr>
            <w:tcW w:w="425" w:type="dxa"/>
            <w:tcBorders>
              <w:top w:val="single" w:sz="1" w:space="0" w:color="000000"/>
              <w:left w:val="single" w:sz="2" w:space="0" w:color="000000"/>
              <w:bottom w:val="single" w:sz="4" w:space="0" w:color="000000"/>
              <w:right w:val="single" w:sz="2" w:space="0" w:color="000000"/>
            </w:tcBorders>
            <w:shd w:val="clear" w:color="auto" w:fill="D9D9D9"/>
          </w:tcPr>
          <w:p w14:paraId="104BD776" w14:textId="77777777" w:rsidR="009E3568" w:rsidRPr="00583D40" w:rsidRDefault="009E3568" w:rsidP="009E3568">
            <w:pPr>
              <w:snapToGrid w:val="0"/>
            </w:pPr>
          </w:p>
        </w:tc>
        <w:tc>
          <w:tcPr>
            <w:tcW w:w="709" w:type="dxa"/>
            <w:tcBorders>
              <w:top w:val="single" w:sz="1" w:space="0" w:color="000000"/>
              <w:left w:val="single" w:sz="2" w:space="0" w:color="000000"/>
              <w:bottom w:val="single" w:sz="4" w:space="0" w:color="000000"/>
              <w:right w:val="single" w:sz="2" w:space="0" w:color="000000"/>
            </w:tcBorders>
            <w:shd w:val="clear" w:color="auto" w:fill="D9D9D9"/>
          </w:tcPr>
          <w:p w14:paraId="48959638" w14:textId="77777777" w:rsidR="009E3568" w:rsidRPr="00583D40" w:rsidRDefault="009E3568" w:rsidP="009E3568">
            <w:pPr>
              <w:snapToGrid w:val="0"/>
            </w:pPr>
          </w:p>
        </w:tc>
        <w:tc>
          <w:tcPr>
            <w:tcW w:w="708" w:type="dxa"/>
            <w:tcBorders>
              <w:top w:val="single" w:sz="1" w:space="0" w:color="000000"/>
              <w:left w:val="single" w:sz="2" w:space="0" w:color="000000"/>
              <w:bottom w:val="single" w:sz="4" w:space="0" w:color="000000"/>
              <w:right w:val="single" w:sz="2" w:space="0" w:color="000000"/>
            </w:tcBorders>
            <w:shd w:val="clear" w:color="auto" w:fill="FFFF00"/>
          </w:tcPr>
          <w:p w14:paraId="2DB0BFB5" w14:textId="77777777" w:rsidR="009E3568" w:rsidRPr="00583D40" w:rsidRDefault="009E3568" w:rsidP="009E3568">
            <w:pPr>
              <w:snapToGrid w:val="0"/>
            </w:pPr>
          </w:p>
        </w:tc>
      </w:tr>
    </w:tbl>
    <w:p w14:paraId="418571A3" w14:textId="77777777" w:rsidR="003C50C7" w:rsidRDefault="003C50C7"/>
    <w:p w14:paraId="37655A0D" w14:textId="77777777" w:rsidR="00705C9C" w:rsidRDefault="005C4C5D">
      <w:r>
        <w:t>Die Richtigkeit der Angaben bestätigt Datum: ____</w:t>
      </w:r>
      <w:r w:rsidR="003C50C7">
        <w:t>____________</w:t>
      </w:r>
    </w:p>
    <w:p w14:paraId="463C6469" w14:textId="77777777" w:rsidR="00705C9C" w:rsidRDefault="00705C9C"/>
    <w:p w14:paraId="15E4F91F" w14:textId="77777777" w:rsidR="005C4C5D" w:rsidRDefault="005C4C5D">
      <w:r>
        <w:t xml:space="preserve">Stempel und </w:t>
      </w:r>
      <w:proofErr w:type="gramStart"/>
      <w:r>
        <w:t>Unterschrift:_</w:t>
      </w:r>
      <w:proofErr w:type="gramEnd"/>
      <w:r w:rsidR="003C50C7">
        <w:t>_______________________________________________________</w:t>
      </w:r>
    </w:p>
    <w:p w14:paraId="0C35E019" w14:textId="77777777" w:rsidR="00F85F3D" w:rsidRDefault="00F85F3D"/>
    <w:p w14:paraId="77C1C063" w14:textId="764A9827" w:rsidR="00CA18F8" w:rsidRDefault="00F85F3D">
      <w:pPr>
        <w:rPr>
          <w:sz w:val="18"/>
        </w:rPr>
        <w:sectPr w:rsidR="00CA18F8">
          <w:pgSz w:w="11906" w:h="16838"/>
          <w:pgMar w:top="1418" w:right="851" w:bottom="1134" w:left="851" w:header="720" w:footer="720" w:gutter="0"/>
          <w:cols w:space="720"/>
          <w:docGrid w:linePitch="360"/>
        </w:sectPr>
      </w:pPr>
      <w:r w:rsidRPr="006E28E7">
        <w:rPr>
          <w:sz w:val="18"/>
          <w:u w:val="single"/>
        </w:rPr>
        <w:t>Anlage</w:t>
      </w:r>
      <w:r w:rsidRPr="006E28E7">
        <w:rPr>
          <w:sz w:val="18"/>
        </w:rPr>
        <w:t xml:space="preserve">: </w:t>
      </w:r>
      <w:r w:rsidR="003213CE">
        <w:rPr>
          <w:sz w:val="18"/>
        </w:rPr>
        <w:t xml:space="preserve">Hygienekonzept / </w:t>
      </w:r>
      <w:r w:rsidRPr="006E28E7">
        <w:rPr>
          <w:sz w:val="18"/>
        </w:rPr>
        <w:t>DBS-Turnierordnung Anlage A</w:t>
      </w:r>
      <w:r>
        <w:rPr>
          <w:sz w:val="18"/>
        </w:rPr>
        <w:t xml:space="preserve"> / Sportjahr 20</w:t>
      </w:r>
      <w:r w:rsidR="00AE0B23">
        <w:rPr>
          <w:sz w:val="18"/>
        </w:rPr>
        <w:t>23</w:t>
      </w:r>
    </w:p>
    <w:p w14:paraId="1ACD8F4D" w14:textId="77777777" w:rsidR="00CA18F8" w:rsidRPr="00CA18F8" w:rsidRDefault="00CA18F8" w:rsidP="00CA18F8">
      <w:pPr>
        <w:spacing w:after="80"/>
        <w:jc w:val="center"/>
        <w:rPr>
          <w:b/>
          <w:bCs/>
          <w:color w:val="FF0000"/>
          <w:sz w:val="28"/>
          <w:szCs w:val="28"/>
        </w:rPr>
      </w:pPr>
      <w:r w:rsidRPr="00CA18F8">
        <w:rPr>
          <w:b/>
          <w:bCs/>
          <w:color w:val="FF0000"/>
          <w:sz w:val="28"/>
          <w:szCs w:val="28"/>
        </w:rPr>
        <w:lastRenderedPageBreak/>
        <w:t>Änderungen/Verschärfungen – auch kurzfristig – vorbehalten!</w:t>
      </w:r>
    </w:p>
    <w:p w14:paraId="5AFF38B0" w14:textId="77777777" w:rsidR="00CA18F8" w:rsidRDefault="00CA18F8" w:rsidP="00CA18F8">
      <w:pPr>
        <w:spacing w:after="80"/>
      </w:pPr>
    </w:p>
    <w:p w14:paraId="0C2EAF3A" w14:textId="77777777" w:rsidR="00CA18F8" w:rsidRPr="00CA18F8" w:rsidRDefault="00CA18F8" w:rsidP="00CA18F8">
      <w:pPr>
        <w:spacing w:after="80"/>
        <w:rPr>
          <w:b/>
          <w:sz w:val="28"/>
          <w:szCs w:val="28"/>
          <w:u w:val="single"/>
        </w:rPr>
      </w:pPr>
      <w:r w:rsidRPr="00CA18F8">
        <w:rPr>
          <w:b/>
          <w:sz w:val="28"/>
          <w:szCs w:val="28"/>
          <w:u w:val="single"/>
        </w:rPr>
        <w:t>Hygienekonzept | Para Bogensport | Landesmeisterschaften (Halle) | Lingen</w:t>
      </w:r>
    </w:p>
    <w:p w14:paraId="7604FE23" w14:textId="77777777" w:rsidR="00CA18F8" w:rsidRDefault="00CA18F8" w:rsidP="00CA18F8">
      <w:pPr>
        <w:spacing w:after="80"/>
      </w:pPr>
    </w:p>
    <w:p w14:paraId="38967C27" w14:textId="77777777" w:rsidR="00CA18F8" w:rsidRPr="00CA18F8" w:rsidRDefault="00CA18F8" w:rsidP="00CA18F8">
      <w:pPr>
        <w:spacing w:after="80"/>
        <w:rPr>
          <w:sz w:val="22"/>
          <w:szCs w:val="22"/>
        </w:rPr>
      </w:pPr>
      <w:r w:rsidRPr="00CA18F8">
        <w:rPr>
          <w:sz w:val="22"/>
          <w:szCs w:val="22"/>
        </w:rPr>
        <w:t>Die Grundlagen allen Handelns bilden zum einen</w:t>
      </w:r>
    </w:p>
    <w:p w14:paraId="0025AC54" w14:textId="77777777" w:rsidR="00CA18F8" w:rsidRPr="00CA18F8" w:rsidRDefault="00CA18F8" w:rsidP="00CA18F8">
      <w:pPr>
        <w:pStyle w:val="Listenabsatz"/>
        <w:numPr>
          <w:ilvl w:val="0"/>
          <w:numId w:val="10"/>
        </w:numPr>
        <w:spacing w:after="80"/>
        <w:rPr>
          <w:rFonts w:ascii="Univers" w:hAnsi="Univers"/>
        </w:rPr>
      </w:pPr>
      <w:r w:rsidRPr="00CA18F8">
        <w:rPr>
          <w:rFonts w:ascii="Univers" w:hAnsi="Univers"/>
        </w:rPr>
        <w:t xml:space="preserve">das Gesetz zur Verhütung und Bekämpfung von Infektionskrankheiten beim Menschen (Infektionsschutzgesetz - IfSG), </w:t>
      </w:r>
    </w:p>
    <w:p w14:paraId="4050C2EB" w14:textId="77777777" w:rsidR="00CA18F8" w:rsidRPr="00CA18F8" w:rsidRDefault="00CA18F8" w:rsidP="00CA18F8">
      <w:pPr>
        <w:pStyle w:val="Listenabsatz"/>
        <w:numPr>
          <w:ilvl w:val="0"/>
          <w:numId w:val="10"/>
        </w:numPr>
        <w:spacing w:after="80"/>
        <w:rPr>
          <w:rFonts w:ascii="Univers" w:hAnsi="Univers"/>
        </w:rPr>
      </w:pPr>
      <w:r w:rsidRPr="00CA18F8">
        <w:rPr>
          <w:rFonts w:ascii="Univers" w:hAnsi="Univers"/>
        </w:rPr>
        <w:t xml:space="preserve">die Corona-Verordnungen der Bundesländer sowie die lokalen und regionalen Verordnungen der Gesundheitsämter, </w:t>
      </w:r>
    </w:p>
    <w:p w14:paraId="7552983F" w14:textId="77777777" w:rsidR="00CA18F8" w:rsidRPr="00CA18F8" w:rsidRDefault="00CA18F8" w:rsidP="00CA18F8">
      <w:pPr>
        <w:pStyle w:val="Listenabsatz"/>
        <w:numPr>
          <w:ilvl w:val="0"/>
          <w:numId w:val="10"/>
        </w:numPr>
        <w:spacing w:after="80"/>
        <w:rPr>
          <w:rFonts w:ascii="Univers" w:hAnsi="Univers"/>
        </w:rPr>
      </w:pPr>
      <w:r w:rsidRPr="00CA18F8">
        <w:rPr>
          <w:rFonts w:ascii="Univers" w:hAnsi="Univers"/>
        </w:rPr>
        <w:t>die Richtlinien der Betreiber der Sportstätten bzw. der Unterkünfte.</w:t>
      </w:r>
    </w:p>
    <w:p w14:paraId="7CA7A02B" w14:textId="77777777" w:rsidR="00CA18F8" w:rsidRPr="00CA18F8" w:rsidRDefault="00CA18F8" w:rsidP="00CA18F8">
      <w:pPr>
        <w:spacing w:after="80"/>
        <w:rPr>
          <w:sz w:val="22"/>
          <w:szCs w:val="22"/>
        </w:rPr>
      </w:pPr>
    </w:p>
    <w:p w14:paraId="45B8986B" w14:textId="77777777" w:rsidR="00CA18F8" w:rsidRPr="00CA18F8" w:rsidRDefault="00CA18F8" w:rsidP="00CA18F8">
      <w:pPr>
        <w:spacing w:after="80"/>
        <w:rPr>
          <w:sz w:val="22"/>
          <w:szCs w:val="22"/>
        </w:rPr>
      </w:pPr>
      <w:r w:rsidRPr="00CA18F8">
        <w:rPr>
          <w:sz w:val="22"/>
          <w:szCs w:val="22"/>
        </w:rPr>
        <w:t>Zum anderen Verhaltensempfehlungen, die das Infektionsrisiko minimieren. Dazu zählen u.a.</w:t>
      </w:r>
    </w:p>
    <w:p w14:paraId="55BC1204" w14:textId="77777777" w:rsidR="00CA18F8" w:rsidRPr="00CA18F8" w:rsidRDefault="00CA18F8" w:rsidP="00CA18F8">
      <w:pPr>
        <w:pStyle w:val="Listenabsatz"/>
        <w:numPr>
          <w:ilvl w:val="0"/>
          <w:numId w:val="11"/>
        </w:numPr>
        <w:spacing w:after="80"/>
        <w:rPr>
          <w:rFonts w:ascii="Univers" w:hAnsi="Univers"/>
        </w:rPr>
      </w:pPr>
      <w:r w:rsidRPr="00CA18F8">
        <w:rPr>
          <w:rFonts w:ascii="Univers" w:hAnsi="Univers"/>
        </w:rPr>
        <w:t>Abstand von mind. 1,5 Metern einhalten (wo es möglich ist),</w:t>
      </w:r>
    </w:p>
    <w:p w14:paraId="2B0C18CB" w14:textId="77777777" w:rsidR="00CA18F8" w:rsidRPr="00CA18F8" w:rsidRDefault="00CA18F8" w:rsidP="00CA18F8">
      <w:pPr>
        <w:pStyle w:val="Listenabsatz"/>
        <w:numPr>
          <w:ilvl w:val="0"/>
          <w:numId w:val="11"/>
        </w:numPr>
        <w:spacing w:after="80"/>
        <w:rPr>
          <w:rFonts w:ascii="Univers" w:hAnsi="Univers"/>
        </w:rPr>
      </w:pPr>
      <w:r w:rsidRPr="00CA18F8">
        <w:rPr>
          <w:rFonts w:ascii="Univers" w:hAnsi="Univers"/>
        </w:rPr>
        <w:t>Hände waschen/desinfizieren,</w:t>
      </w:r>
    </w:p>
    <w:p w14:paraId="0A1FE875" w14:textId="77777777" w:rsidR="00CA18F8" w:rsidRPr="00CA18F8" w:rsidRDefault="00CA18F8" w:rsidP="00CA18F8">
      <w:pPr>
        <w:pStyle w:val="Listenabsatz"/>
        <w:numPr>
          <w:ilvl w:val="0"/>
          <w:numId w:val="11"/>
        </w:numPr>
        <w:spacing w:after="80"/>
        <w:rPr>
          <w:rFonts w:ascii="Univers" w:hAnsi="Univers"/>
        </w:rPr>
      </w:pPr>
      <w:r w:rsidRPr="00CA18F8">
        <w:rPr>
          <w:rFonts w:ascii="Univers" w:hAnsi="Univers"/>
        </w:rPr>
        <w:t>regelmäßiges Lüften,</w:t>
      </w:r>
    </w:p>
    <w:p w14:paraId="052599A3" w14:textId="77777777" w:rsidR="00CA18F8" w:rsidRPr="00CA18F8" w:rsidRDefault="00CA18F8" w:rsidP="00CA18F8">
      <w:pPr>
        <w:pStyle w:val="Listenabsatz"/>
        <w:numPr>
          <w:ilvl w:val="0"/>
          <w:numId w:val="11"/>
        </w:numPr>
        <w:spacing w:after="80"/>
        <w:rPr>
          <w:rFonts w:ascii="Univers" w:hAnsi="Univers"/>
        </w:rPr>
      </w:pPr>
      <w:r w:rsidRPr="00CA18F8">
        <w:rPr>
          <w:rFonts w:ascii="Univers" w:hAnsi="Univers"/>
        </w:rPr>
        <w:t>Tragen von FFP2-Masken (KN95) (wo es möglich ist).</w:t>
      </w:r>
    </w:p>
    <w:p w14:paraId="0E83C07C" w14:textId="77777777" w:rsidR="00CA18F8" w:rsidRPr="00CA18F8" w:rsidRDefault="00CA18F8" w:rsidP="00CA18F8">
      <w:pPr>
        <w:spacing w:after="80"/>
        <w:rPr>
          <w:sz w:val="22"/>
          <w:szCs w:val="22"/>
        </w:rPr>
      </w:pPr>
    </w:p>
    <w:p w14:paraId="6F7C0659" w14:textId="77777777" w:rsidR="00CA18F8" w:rsidRPr="00CA18F8" w:rsidRDefault="00CA18F8" w:rsidP="00CA18F8">
      <w:pPr>
        <w:spacing w:after="80"/>
        <w:rPr>
          <w:sz w:val="22"/>
          <w:szCs w:val="22"/>
        </w:rPr>
      </w:pPr>
      <w:r w:rsidRPr="00CA18F8">
        <w:rPr>
          <w:sz w:val="22"/>
          <w:szCs w:val="22"/>
        </w:rPr>
        <w:t xml:space="preserve">Der BSN empfiehlt, </w:t>
      </w:r>
    </w:p>
    <w:p w14:paraId="040C721B" w14:textId="77777777" w:rsidR="00CA18F8" w:rsidRPr="00CA18F8" w:rsidRDefault="00CA18F8" w:rsidP="00CA18F8">
      <w:pPr>
        <w:pStyle w:val="Listenabsatz"/>
        <w:numPr>
          <w:ilvl w:val="0"/>
          <w:numId w:val="9"/>
        </w:numPr>
        <w:spacing w:after="80"/>
        <w:ind w:hanging="357"/>
        <w:rPr>
          <w:rFonts w:ascii="Univers" w:hAnsi="Univers"/>
        </w:rPr>
      </w:pPr>
      <w:r w:rsidRPr="00CA18F8">
        <w:rPr>
          <w:rFonts w:ascii="Univers" w:hAnsi="Univers"/>
        </w:rPr>
        <w:t>sich vollständig</w:t>
      </w:r>
      <w:r w:rsidRPr="00CA18F8">
        <w:rPr>
          <w:rStyle w:val="Funotenzeichen"/>
          <w:rFonts w:ascii="Univers" w:hAnsi="Univers"/>
        </w:rPr>
        <w:footnoteReference w:id="1"/>
      </w:r>
      <w:r w:rsidRPr="00CA18F8">
        <w:rPr>
          <w:rFonts w:ascii="Univers" w:hAnsi="Univers"/>
        </w:rPr>
        <w:t xml:space="preserve"> gemäß den Empfehlungen der ständigen Impfkommission gegen das Coronavirus impfen zu lassen,</w:t>
      </w:r>
    </w:p>
    <w:p w14:paraId="6C822D54" w14:textId="77777777" w:rsidR="00CA18F8" w:rsidRPr="00CA18F8" w:rsidRDefault="00CA18F8" w:rsidP="00CA18F8">
      <w:pPr>
        <w:pStyle w:val="Listenabsatz"/>
        <w:numPr>
          <w:ilvl w:val="0"/>
          <w:numId w:val="9"/>
        </w:numPr>
        <w:spacing w:after="80"/>
        <w:ind w:hanging="357"/>
        <w:rPr>
          <w:rFonts w:ascii="Univers" w:hAnsi="Univers"/>
        </w:rPr>
      </w:pPr>
      <w:r w:rsidRPr="00CA18F8">
        <w:rPr>
          <w:rFonts w:ascii="Univers" w:hAnsi="Univers"/>
        </w:rPr>
        <w:t>die Corona-Warn-App zu nutzen.</w:t>
      </w:r>
    </w:p>
    <w:p w14:paraId="5911E035" w14:textId="77777777" w:rsidR="00CA18F8" w:rsidRPr="00CA18F8" w:rsidRDefault="00CA18F8" w:rsidP="00CA18F8">
      <w:pPr>
        <w:pStyle w:val="Listenabsatz"/>
        <w:numPr>
          <w:ilvl w:val="0"/>
          <w:numId w:val="9"/>
        </w:numPr>
        <w:spacing w:after="80"/>
        <w:ind w:hanging="357"/>
        <w:rPr>
          <w:rFonts w:ascii="Univers" w:hAnsi="Univers"/>
        </w:rPr>
      </w:pPr>
      <w:r w:rsidRPr="00CA18F8">
        <w:rPr>
          <w:rFonts w:ascii="Univers" w:hAnsi="Univers"/>
          <w:bCs/>
        </w:rPr>
        <w:t>Testung</w:t>
      </w:r>
      <w:r w:rsidRPr="00CA18F8">
        <w:rPr>
          <w:rStyle w:val="Funotenzeichen"/>
          <w:rFonts w:ascii="Univers" w:hAnsi="Univers"/>
          <w:bCs/>
        </w:rPr>
        <w:footnoteReference w:id="2"/>
      </w:r>
      <w:r w:rsidRPr="00CA18F8">
        <w:rPr>
          <w:rFonts w:ascii="Univers" w:hAnsi="Univers"/>
          <w:bCs/>
        </w:rPr>
        <w:t xml:space="preserve"> mindestens am Wettkampftag vor Betreten der Sportstätten für </w:t>
      </w:r>
      <w:r w:rsidRPr="00CA18F8">
        <w:rPr>
          <w:rFonts w:ascii="Univers" w:hAnsi="Univers"/>
          <w:b/>
          <w:bCs/>
          <w:u w:val="single"/>
        </w:rPr>
        <w:t>alle</w:t>
      </w:r>
      <w:r w:rsidRPr="00CA18F8">
        <w:rPr>
          <w:rFonts w:ascii="Univers" w:hAnsi="Univers"/>
          <w:bCs/>
        </w:rPr>
        <w:t xml:space="preserve"> Teilnehmer*innen. Unabhängig vom Impf-/</w:t>
      </w:r>
      <w:proofErr w:type="spellStart"/>
      <w:r w:rsidRPr="00CA18F8">
        <w:rPr>
          <w:rFonts w:ascii="Univers" w:hAnsi="Univers"/>
          <w:bCs/>
        </w:rPr>
        <w:t>Genesenenstatus</w:t>
      </w:r>
      <w:proofErr w:type="spellEnd"/>
      <w:r w:rsidRPr="00CA18F8">
        <w:rPr>
          <w:rFonts w:ascii="Univers" w:hAnsi="Univers"/>
          <w:bCs/>
        </w:rPr>
        <w:t xml:space="preserve"> (besser täglich in den letzten drei Tagen vor der Veranstaltung),</w:t>
      </w:r>
    </w:p>
    <w:p w14:paraId="1DD3324A" w14:textId="77777777" w:rsidR="00CA18F8" w:rsidRPr="00CA18F8" w:rsidRDefault="00CA18F8" w:rsidP="00CA18F8">
      <w:pPr>
        <w:pStyle w:val="Listenabsatz"/>
        <w:numPr>
          <w:ilvl w:val="0"/>
          <w:numId w:val="9"/>
        </w:numPr>
        <w:spacing w:after="80"/>
        <w:ind w:hanging="357"/>
        <w:rPr>
          <w:rFonts w:ascii="Univers" w:hAnsi="Univers"/>
        </w:rPr>
      </w:pPr>
      <w:r w:rsidRPr="00CA18F8">
        <w:rPr>
          <w:rFonts w:ascii="Univers" w:hAnsi="Univers"/>
          <w:bCs/>
        </w:rPr>
        <w:t>in Innenräumen (außer beim Sporttreiben) und bei gemeinsamen Autofahrten eine FFP2-Maske zu tragen.</w:t>
      </w:r>
    </w:p>
    <w:p w14:paraId="4A3CFCFA" w14:textId="77777777" w:rsidR="00CA18F8" w:rsidRPr="00CA18F8" w:rsidRDefault="00CA18F8" w:rsidP="00CA18F8">
      <w:pPr>
        <w:pStyle w:val="Listenabsatz"/>
        <w:spacing w:after="80"/>
        <w:rPr>
          <w:rFonts w:ascii="Univers" w:hAnsi="Univers"/>
        </w:rPr>
      </w:pPr>
    </w:p>
    <w:p w14:paraId="20C1D039" w14:textId="77777777" w:rsidR="00CA18F8" w:rsidRPr="00CA18F8" w:rsidRDefault="00CA18F8" w:rsidP="00CA18F8">
      <w:pPr>
        <w:rPr>
          <w:bCs/>
          <w:sz w:val="22"/>
          <w:szCs w:val="22"/>
        </w:rPr>
      </w:pPr>
      <w:r w:rsidRPr="00CA18F8">
        <w:rPr>
          <w:bCs/>
          <w:sz w:val="22"/>
          <w:szCs w:val="22"/>
        </w:rPr>
        <w:t>Das Betreten der Wettkampfstätte ist untersagt, wenn</w:t>
      </w:r>
    </w:p>
    <w:p w14:paraId="465DE689" w14:textId="77777777" w:rsidR="00CA18F8" w:rsidRPr="00CA18F8" w:rsidRDefault="00CA18F8" w:rsidP="00CA18F8">
      <w:pPr>
        <w:pStyle w:val="Listenabsatz"/>
        <w:numPr>
          <w:ilvl w:val="0"/>
          <w:numId w:val="12"/>
        </w:numPr>
        <w:rPr>
          <w:rFonts w:ascii="Univers" w:hAnsi="Univers"/>
          <w:bCs/>
        </w:rPr>
      </w:pPr>
      <w:r w:rsidRPr="00CA18F8">
        <w:rPr>
          <w:rFonts w:ascii="Univers" w:hAnsi="Univers"/>
          <w:bCs/>
        </w:rPr>
        <w:t>man Symptome einer Coronainfektion aufweist,</w:t>
      </w:r>
    </w:p>
    <w:p w14:paraId="1B61E8B8" w14:textId="77777777" w:rsidR="00CA18F8" w:rsidRPr="00CA18F8" w:rsidRDefault="00CA18F8" w:rsidP="00CA18F8">
      <w:pPr>
        <w:pStyle w:val="Listenabsatz"/>
        <w:numPr>
          <w:ilvl w:val="0"/>
          <w:numId w:val="12"/>
        </w:numPr>
        <w:rPr>
          <w:rFonts w:ascii="Univers" w:hAnsi="Univers"/>
          <w:bCs/>
        </w:rPr>
      </w:pPr>
      <w:r w:rsidRPr="00CA18F8">
        <w:rPr>
          <w:rFonts w:ascii="Univers" w:hAnsi="Univers"/>
          <w:bCs/>
        </w:rPr>
        <w:t xml:space="preserve">eine Coronainfektion überstanden ist, aber noch keine fünf Tage nach dem Infektionsnachweis vergangen sind und noch kein negativer Test vorliegt (beides muss erfüllt sein). </w:t>
      </w:r>
    </w:p>
    <w:p w14:paraId="4B96410E" w14:textId="14CE402A" w:rsidR="00F85F3D" w:rsidRDefault="00CA18F8">
      <w:pPr>
        <w:rPr>
          <w:sz w:val="22"/>
          <w:szCs w:val="22"/>
        </w:rPr>
      </w:pPr>
      <w:r w:rsidRPr="00CA18F8">
        <w:rPr>
          <w:sz w:val="22"/>
          <w:szCs w:val="22"/>
        </w:rPr>
        <w:t>Auch bei Einhaltung aller Maßnahmen besteht ein Restrisiko, sich mit dem Coronavirus SARS-CoV-2 zu infizieren. Die Teilnahme an der Landesmeisterschaft erfolgt auf eigenes Risiko. Der BSN haftet nicht für Folgeschäden, die aus einer Infektion erwachsen können.</w:t>
      </w:r>
    </w:p>
    <w:p w14:paraId="478053A3" w14:textId="2653A1C4" w:rsidR="003213CE" w:rsidRDefault="00BF770E">
      <w:pPr>
        <w:rPr>
          <w:sz w:val="22"/>
          <w:szCs w:val="22"/>
        </w:rPr>
      </w:pPr>
      <w:r>
        <w:rPr>
          <w:noProof/>
          <w:sz w:val="22"/>
          <w:szCs w:val="22"/>
        </w:rPr>
        <w:lastRenderedPageBreak/>
        <w:drawing>
          <wp:inline distT="0" distB="0" distL="0" distR="0" wp14:anchorId="66376A78" wp14:editId="75FFBB2E">
            <wp:extent cx="5791200" cy="8506785"/>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5865784" cy="8616342"/>
                    </a:xfrm>
                    <a:prstGeom prst="rect">
                      <a:avLst/>
                    </a:prstGeom>
                  </pic:spPr>
                </pic:pic>
              </a:graphicData>
            </a:graphic>
          </wp:inline>
        </w:drawing>
      </w:r>
    </w:p>
    <w:p w14:paraId="71719ED0" w14:textId="2EE67DC3" w:rsidR="00BF770E" w:rsidRDefault="00BF770E">
      <w:pPr>
        <w:rPr>
          <w:sz w:val="22"/>
          <w:szCs w:val="22"/>
        </w:rPr>
      </w:pPr>
    </w:p>
    <w:p w14:paraId="5B736067" w14:textId="744642F4" w:rsidR="00BF770E" w:rsidRDefault="00BF770E">
      <w:pPr>
        <w:rPr>
          <w:sz w:val="22"/>
          <w:szCs w:val="22"/>
        </w:rPr>
      </w:pPr>
    </w:p>
    <w:p w14:paraId="46838E4A" w14:textId="3FF68C44" w:rsidR="00BF770E" w:rsidRDefault="00BF770E">
      <w:pPr>
        <w:rPr>
          <w:sz w:val="22"/>
          <w:szCs w:val="22"/>
        </w:rPr>
      </w:pPr>
    </w:p>
    <w:p w14:paraId="59C8944B" w14:textId="061A4B3F" w:rsidR="00BF770E" w:rsidRPr="00CA18F8" w:rsidRDefault="00BF770E">
      <w:pPr>
        <w:rPr>
          <w:sz w:val="22"/>
          <w:szCs w:val="22"/>
        </w:rPr>
      </w:pPr>
      <w:r>
        <w:rPr>
          <w:noProof/>
          <w:sz w:val="22"/>
          <w:szCs w:val="22"/>
        </w:rPr>
        <w:lastRenderedPageBreak/>
        <w:drawing>
          <wp:inline distT="0" distB="0" distL="0" distR="0" wp14:anchorId="39C55C05" wp14:editId="38292C21">
            <wp:extent cx="5991465" cy="898207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a:xfrm>
                      <a:off x="0" y="0"/>
                      <a:ext cx="6030232" cy="9040192"/>
                    </a:xfrm>
                    <a:prstGeom prst="rect">
                      <a:avLst/>
                    </a:prstGeom>
                  </pic:spPr>
                </pic:pic>
              </a:graphicData>
            </a:graphic>
          </wp:inline>
        </w:drawing>
      </w:r>
    </w:p>
    <w:sectPr w:rsidR="00BF770E" w:rsidRPr="00CA18F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5958" w14:textId="77777777" w:rsidR="00EC11D4" w:rsidRDefault="00EC11D4">
      <w:r>
        <w:separator/>
      </w:r>
    </w:p>
  </w:endnote>
  <w:endnote w:type="continuationSeparator" w:id="0">
    <w:p w14:paraId="52530E58" w14:textId="77777777" w:rsidR="00EC11D4" w:rsidRDefault="00EC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2479" w14:textId="77777777" w:rsidR="005C4C5D" w:rsidRDefault="00F85F3D">
    <w:pPr>
      <w:pStyle w:val="Fuzeile"/>
      <w:ind w:right="360"/>
    </w:pPr>
    <w:r>
      <w:rPr>
        <w:noProof/>
      </w:rPr>
      <mc:AlternateContent>
        <mc:Choice Requires="wps">
          <w:drawing>
            <wp:anchor distT="0" distB="0" distL="0" distR="0" simplePos="0" relativeHeight="251657728" behindDoc="0" locked="0" layoutInCell="1" allowOverlap="1" wp14:anchorId="3796BFE3" wp14:editId="2D4C2F53">
              <wp:simplePos x="0" y="0"/>
              <wp:positionH relativeFrom="page">
                <wp:posOffset>6941820</wp:posOffset>
              </wp:positionH>
              <wp:positionV relativeFrom="paragraph">
                <wp:posOffset>-46355</wp:posOffset>
              </wp:positionV>
              <wp:extent cx="80010" cy="1466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03E0B" w14:textId="77777777" w:rsidR="005C4C5D" w:rsidRDefault="005C4C5D">
                          <w:pPr>
                            <w:pStyle w:val="Fuzeile"/>
                          </w:pPr>
                          <w:r>
                            <w:rPr>
                              <w:rStyle w:val="Seitenzahl"/>
                            </w:rPr>
                            <w:fldChar w:fldCharType="begin"/>
                          </w:r>
                          <w:r>
                            <w:rPr>
                              <w:rStyle w:val="Seitenzahl"/>
                            </w:rPr>
                            <w:instrText xml:space="preserve"> PAGE </w:instrText>
                          </w:r>
                          <w:r>
                            <w:rPr>
                              <w:rStyle w:val="Seitenzahl"/>
                            </w:rPr>
                            <w:fldChar w:fldCharType="separate"/>
                          </w:r>
                          <w:r w:rsidR="008A5CDF">
                            <w:rPr>
                              <w:rStyle w:val="Seitenzahl"/>
                              <w:noProof/>
                            </w:rPr>
                            <w:t>4</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96BFE3" id="_x0000_t202" coordsize="21600,21600" o:spt="202" path="m,l,21600r21600,l21600,xe">
              <v:stroke joinstyle="miter"/>
              <v:path gradientshapeok="t" o:connecttype="rect"/>
            </v:shapetype>
            <v:shape id="Text Box 1" o:spid="_x0000_s1026" type="#_x0000_t202" style="position:absolute;margin-left:546.6pt;margin-top:-3.65pt;width:6.3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R/8wEAANUDAAAOAAAAZHJzL2Uyb0RvYy54bWysU9tu2zAMfR+wfxD0vjgptqAw4hRdigwD&#10;ugvQ7QNoWbaFyaJGKbGzrx8lJ+kub8P8IFCkeMhzSG/upsGKo6Zg0FVytVhKoZ3Cxriukl+/7F/d&#10;ShEiuAYsOl3Jkw7ybvvyxWb0pb7BHm2jSTCIC+XoK9nH6MuiCKrXA4QFeu042CINEPlKXdEQjIw+&#10;2OJmuVwXI1LjCZUOgb0Pc1BuM37bahU/tW3QUdhKcm8xn5TPOp3FdgNlR+B7o85twD90MYBxXPQK&#10;9QARxIHMX1CDUYQB27hQOBTYtkbpzIHZrJZ/sHnqwevMhcUJ/ipT+H+w6uPxyX8mEae3OPEAM4ng&#10;H1F9C8LhrgfX6XsiHHsNDRdeJcmK0YfynJqkDmVIIPX4ARseMhwiZqCppSGpwjwFo/MATlfR9RSF&#10;YuftkolLoTiyer1e377JBaC85HoK8Z3GQSSjksQjzdhwfAwx9QLl5UkqFdCaZm+szRfq6p0lcQQe&#10;/z5/c671PczevAKMEeanGe83DOsSksOEOZdLnqxAIj3Tj1M9cTApUWNzYi0I513jf4ONHumHFCPv&#10;WSXD9wOQlsK+d6xnWsqLQRejvhjgFKdWMkoxm7s4L+/Bk+l6Rp4n5vCeNW9NFuS5i3OfvDuZ13nP&#10;03L+es+vnv/G7U8AAAD//wMAUEsDBBQABgAIAAAAIQDugxaB3gAAAAsBAAAPAAAAZHJzL2Rvd25y&#10;ZXYueG1sTI9BT8MwDIXvSPyHyEjctmStYFtpOsEQuyIK0q5Z6zVVG6dqsq38+3knONlPfnr+Xr6Z&#10;XC/OOIbWk4bFXIFAqnzdUqPh5/tjtgIRoqHa9J5Qwy8G2BT3d7nJan+hLzyXsREcQiEzGmyMQyZl&#10;qCw6E+Z+QOLb0Y/ORJZjI+vRXDjc9TJR6lk60xJ/sGbArcWqK09OQ/qZLPdhV75vhz2uu1V4645k&#10;tX58mF5fQESc4p8ZbviMDgUzHfyJ6iB61mqdJuzVMFumIG6OhXriNgfeeMoil/87FFcAAAD//wMA&#10;UEsBAi0AFAAGAAgAAAAhALaDOJL+AAAA4QEAABMAAAAAAAAAAAAAAAAAAAAAAFtDb250ZW50X1R5&#10;cGVzXS54bWxQSwECLQAUAAYACAAAACEAOP0h/9YAAACUAQAACwAAAAAAAAAAAAAAAAAvAQAAX3Jl&#10;bHMvLnJlbHNQSwECLQAUAAYACAAAACEAzJzUf/MBAADVAwAADgAAAAAAAAAAAAAAAAAuAgAAZHJz&#10;L2Uyb0RvYy54bWxQSwECLQAUAAYACAAAACEA7oMWgd4AAAALAQAADwAAAAAAAAAAAAAAAABNBAAA&#10;ZHJzL2Rvd25yZXYueG1sUEsFBgAAAAAEAAQA8wAAAFgFAAAAAA==&#10;" stroked="f">
              <v:fill opacity="0"/>
              <v:textbox inset="0,0,0,0">
                <w:txbxContent>
                  <w:p w14:paraId="5EC03E0B" w14:textId="77777777" w:rsidR="005C4C5D" w:rsidRDefault="005C4C5D">
                    <w:pPr>
                      <w:pStyle w:val="Fuzeile"/>
                    </w:pPr>
                    <w:r>
                      <w:rPr>
                        <w:rStyle w:val="Seitenzahl"/>
                      </w:rPr>
                      <w:fldChar w:fldCharType="begin"/>
                    </w:r>
                    <w:r>
                      <w:rPr>
                        <w:rStyle w:val="Seitenzahl"/>
                      </w:rPr>
                      <w:instrText xml:space="preserve"> PAGE </w:instrText>
                    </w:r>
                    <w:r>
                      <w:rPr>
                        <w:rStyle w:val="Seitenzahl"/>
                      </w:rPr>
                      <w:fldChar w:fldCharType="separate"/>
                    </w:r>
                    <w:r w:rsidR="008A5CDF">
                      <w:rPr>
                        <w:rStyle w:val="Seitenzahl"/>
                        <w:noProof/>
                      </w:rPr>
                      <w:t>4</w:t>
                    </w:r>
                    <w:r>
                      <w:rPr>
                        <w:rStyle w:val="Seitenzahl"/>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2561"/>
      <w:docPartObj>
        <w:docPartGallery w:val="Page Numbers (Bottom of Page)"/>
        <w:docPartUnique/>
      </w:docPartObj>
    </w:sdtPr>
    <w:sdtEndPr/>
    <w:sdtContent>
      <w:p w14:paraId="62634B1C" w14:textId="77777777" w:rsidR="00C83124" w:rsidRDefault="00CA18F8">
        <w:pPr>
          <w:pStyle w:val="Fuzeile"/>
          <w:jc w:val="center"/>
        </w:pPr>
        <w:r>
          <w:fldChar w:fldCharType="begin"/>
        </w:r>
        <w:r>
          <w:instrText>PAGE   \* MERGEFORMAT</w:instrText>
        </w:r>
        <w:r>
          <w:fldChar w:fldCharType="separate"/>
        </w:r>
        <w:r>
          <w:rPr>
            <w:noProof/>
          </w:rPr>
          <w:t>39</w:t>
        </w:r>
        <w:r>
          <w:fldChar w:fldCharType="end"/>
        </w:r>
      </w:p>
    </w:sdtContent>
  </w:sdt>
  <w:p w14:paraId="16454D0A" w14:textId="77777777" w:rsidR="00C83124" w:rsidRDefault="00EC1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DC84" w14:textId="77777777" w:rsidR="00EC11D4" w:rsidRDefault="00EC11D4">
      <w:r>
        <w:separator/>
      </w:r>
    </w:p>
  </w:footnote>
  <w:footnote w:type="continuationSeparator" w:id="0">
    <w:p w14:paraId="13DECA56" w14:textId="77777777" w:rsidR="00EC11D4" w:rsidRDefault="00EC11D4">
      <w:r>
        <w:continuationSeparator/>
      </w:r>
    </w:p>
  </w:footnote>
  <w:footnote w:id="1">
    <w:p w14:paraId="53B5CC6B" w14:textId="77777777" w:rsidR="00CA18F8" w:rsidRDefault="00CA18F8" w:rsidP="00CA18F8">
      <w:pPr>
        <w:pStyle w:val="Funotentext"/>
      </w:pPr>
      <w:r>
        <w:rPr>
          <w:rStyle w:val="Funotenzeichen"/>
        </w:rPr>
        <w:footnoteRef/>
      </w:r>
      <w:r>
        <w:t xml:space="preserve"> </w:t>
      </w:r>
      <w:bookmarkStart w:id="0" w:name="_Hlk116402678"/>
      <w:r>
        <w:t xml:space="preserve">Seit dem 1. Oktober 2022: drei Impfungen (Abstand von mindestens drei Monaten zwischen zweiter und dritter Impfung) oder zwei Impfungen, wenn vor der ersten Impfung eine mit einem Antikörpertest nachgewiesene Infektion erfolgte oder vor der zweiten Impfung eine mit einem PCR-Test nachgewiesene Infektion erfolgte oder nach der zweiten Impfung eine mit einem PCR-Test nachgewiesene Infektion erfolgte und seit der Testung 28 Tage vergangen sind. </w:t>
      </w:r>
      <w:bookmarkEnd w:id="0"/>
    </w:p>
  </w:footnote>
  <w:footnote w:id="2">
    <w:p w14:paraId="031A372A" w14:textId="1FC2F218" w:rsidR="003213CE" w:rsidRDefault="00CA18F8" w:rsidP="00CA18F8">
      <w:pPr>
        <w:pStyle w:val="Funotentext"/>
      </w:pPr>
      <w:r>
        <w:rPr>
          <w:rStyle w:val="Funotenzeichen"/>
        </w:rPr>
        <w:footnoteRef/>
      </w:r>
      <w:r>
        <w:t xml:space="preserve"> </w:t>
      </w:r>
      <w:r w:rsidRPr="007B7A4F">
        <w:t xml:space="preserve">Die Mehrkosten </w:t>
      </w:r>
      <w:r>
        <w:t xml:space="preserve">für </w:t>
      </w:r>
      <w:r w:rsidRPr="007B7A4F">
        <w:t xml:space="preserve">die Testungen werden nicht durch den </w:t>
      </w:r>
      <w:r>
        <w:t>BSN</w:t>
      </w:r>
      <w:r w:rsidRPr="007B7A4F">
        <w:t xml:space="preserve"> getragen.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2310511D"/>
    <w:multiLevelType w:val="hybridMultilevel"/>
    <w:tmpl w:val="F1E46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CF7A71"/>
    <w:multiLevelType w:val="hybridMultilevel"/>
    <w:tmpl w:val="0584D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3D5EF7"/>
    <w:multiLevelType w:val="hybridMultilevel"/>
    <w:tmpl w:val="58C871A6"/>
    <w:lvl w:ilvl="0" w:tplc="0407000B">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5E47B0"/>
    <w:multiLevelType w:val="hybridMultilevel"/>
    <w:tmpl w:val="F9340A8C"/>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15:restartNumberingAfterBreak="0">
    <w:nsid w:val="4F687BA1"/>
    <w:multiLevelType w:val="hybridMultilevel"/>
    <w:tmpl w:val="5FAE3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C61421"/>
    <w:multiLevelType w:val="hybridMultilevel"/>
    <w:tmpl w:val="E4005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F8052E"/>
    <w:multiLevelType w:val="hybridMultilevel"/>
    <w:tmpl w:val="CACA29AA"/>
    <w:lvl w:ilvl="0" w:tplc="00000002">
      <w:start w:val="1"/>
      <w:numFmt w:val="bullet"/>
      <w:lvlText w:val=""/>
      <w:lvlJc w:val="left"/>
      <w:pPr>
        <w:tabs>
          <w:tab w:val="num" w:pos="1068"/>
        </w:tabs>
        <w:ind w:left="1068" w:hanging="360"/>
      </w:pPr>
      <w:rPr>
        <w:rFonts w:ascii="Symbol" w:hAnsi="Symbol"/>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5D9D1198"/>
    <w:multiLevelType w:val="hybridMultilevel"/>
    <w:tmpl w:val="73564768"/>
    <w:lvl w:ilvl="0" w:tplc="00000002">
      <w:start w:val="1"/>
      <w:numFmt w:val="bullet"/>
      <w:lvlText w:val=""/>
      <w:lvlJc w:val="left"/>
      <w:pPr>
        <w:tabs>
          <w:tab w:val="num" w:pos="1068"/>
        </w:tabs>
        <w:ind w:left="1068" w:hanging="360"/>
      </w:pPr>
      <w:rPr>
        <w:rFonts w:ascii="Symbol" w:hAnsi="Symbol"/>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5F6F0148"/>
    <w:multiLevelType w:val="hybridMultilevel"/>
    <w:tmpl w:val="B9F22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5"/>
  </w:num>
  <w:num w:numId="8">
    <w:abstractNumId w:val="4"/>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sv-SE" w:vendorID="64" w:dllVersion="0" w:nlCheck="1" w:checkStyle="0"/>
  <w:activeWritingStyle w:appName="MSWord" w:lang="it-IT" w:vendorID="64" w:dllVersion="4096" w:nlCheck="1" w:checkStyle="0"/>
  <w:activeWritingStyle w:appName="MSWord" w:lang="en-GB"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0F"/>
    <w:rsid w:val="000C67C4"/>
    <w:rsid w:val="000D1B81"/>
    <w:rsid w:val="001321E2"/>
    <w:rsid w:val="00133F94"/>
    <w:rsid w:val="001D21F0"/>
    <w:rsid w:val="001F374A"/>
    <w:rsid w:val="00215482"/>
    <w:rsid w:val="002A04EF"/>
    <w:rsid w:val="002C58D3"/>
    <w:rsid w:val="002D2887"/>
    <w:rsid w:val="00310BEE"/>
    <w:rsid w:val="00316A92"/>
    <w:rsid w:val="003213CE"/>
    <w:rsid w:val="00362A6C"/>
    <w:rsid w:val="003C50C7"/>
    <w:rsid w:val="00467F5A"/>
    <w:rsid w:val="004A2E1B"/>
    <w:rsid w:val="004E42C0"/>
    <w:rsid w:val="004F0254"/>
    <w:rsid w:val="004F53EB"/>
    <w:rsid w:val="00542BC6"/>
    <w:rsid w:val="00583D40"/>
    <w:rsid w:val="005A1CCA"/>
    <w:rsid w:val="005B69B4"/>
    <w:rsid w:val="005C4C5D"/>
    <w:rsid w:val="005E544F"/>
    <w:rsid w:val="00696B8F"/>
    <w:rsid w:val="006A34EF"/>
    <w:rsid w:val="006F0716"/>
    <w:rsid w:val="00705C9C"/>
    <w:rsid w:val="0071735A"/>
    <w:rsid w:val="00760264"/>
    <w:rsid w:val="00846A45"/>
    <w:rsid w:val="00880D84"/>
    <w:rsid w:val="008A5CDF"/>
    <w:rsid w:val="0092255E"/>
    <w:rsid w:val="00972352"/>
    <w:rsid w:val="009A59F7"/>
    <w:rsid w:val="009B42EA"/>
    <w:rsid w:val="009E3568"/>
    <w:rsid w:val="00A20037"/>
    <w:rsid w:val="00A61D37"/>
    <w:rsid w:val="00A764CD"/>
    <w:rsid w:val="00A97A49"/>
    <w:rsid w:val="00AB7DDD"/>
    <w:rsid w:val="00AD105D"/>
    <w:rsid w:val="00AE0B23"/>
    <w:rsid w:val="00B43B6B"/>
    <w:rsid w:val="00BF603D"/>
    <w:rsid w:val="00BF770E"/>
    <w:rsid w:val="00C30553"/>
    <w:rsid w:val="00C43F7D"/>
    <w:rsid w:val="00C96B0F"/>
    <w:rsid w:val="00CA18F8"/>
    <w:rsid w:val="00CB36BF"/>
    <w:rsid w:val="00D24204"/>
    <w:rsid w:val="00D72B06"/>
    <w:rsid w:val="00DF1188"/>
    <w:rsid w:val="00E2257B"/>
    <w:rsid w:val="00E55870"/>
    <w:rsid w:val="00E87BCF"/>
    <w:rsid w:val="00E91C22"/>
    <w:rsid w:val="00EB7385"/>
    <w:rsid w:val="00EB795C"/>
    <w:rsid w:val="00EC11D4"/>
    <w:rsid w:val="00F021CA"/>
    <w:rsid w:val="00F3029A"/>
    <w:rsid w:val="00F70437"/>
    <w:rsid w:val="00F70DCC"/>
    <w:rsid w:val="00F85F3D"/>
    <w:rsid w:val="00FF4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0EF8AC"/>
  <w15:chartTrackingRefBased/>
  <w15:docId w15:val="{3F6774E6-E702-4962-B007-E166A36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Univers" w:hAnsi="Univers"/>
      <w:sz w:val="24"/>
      <w:lang w:eastAsia="ar-SA"/>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numPr>
        <w:ilvl w:val="1"/>
        <w:numId w:val="1"/>
      </w:numPr>
      <w:ind w:left="3540" w:firstLine="708"/>
      <w:outlineLvl w:val="1"/>
    </w:pPr>
    <w:rPr>
      <w:rFonts w:ascii="Times New Roman" w:hAnsi="Times New Roman"/>
    </w:rPr>
  </w:style>
  <w:style w:type="paragraph" w:styleId="berschrift3">
    <w:name w:val="heading 3"/>
    <w:basedOn w:val="Standard"/>
    <w:next w:val="Standard"/>
    <w:qFormat/>
    <w:pPr>
      <w:keepNext/>
      <w:numPr>
        <w:ilvl w:val="2"/>
        <w:numId w:val="1"/>
      </w:numPr>
      <w:outlineLvl w:val="2"/>
    </w:pPr>
    <w:rPr>
      <w:rFonts w:ascii="Times New Roman" w:hAnsi="Times New Roman"/>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numPr>
        <w:ilvl w:val="4"/>
        <w:numId w:val="1"/>
      </w:numPr>
      <w:pBdr>
        <w:top w:val="single" w:sz="1" w:space="1" w:color="000000"/>
        <w:left w:val="single" w:sz="1" w:space="1" w:color="000000"/>
        <w:bottom w:val="single" w:sz="1" w:space="1" w:color="000000"/>
        <w:right w:val="single" w:sz="1" w:space="1" w:color="000000"/>
      </w:pBdr>
      <w:outlineLvl w:val="4"/>
    </w:pPr>
    <w:rPr>
      <w:rFonts w:ascii="Times New Roman" w:hAnsi="Times New Roman"/>
      <w:b/>
      <w:sz w:val="28"/>
    </w:rPr>
  </w:style>
  <w:style w:type="paragraph" w:styleId="berschrift6">
    <w:name w:val="heading 6"/>
    <w:basedOn w:val="Standard"/>
    <w:next w:val="Standard"/>
    <w:qFormat/>
    <w:pPr>
      <w:keepNext/>
      <w:widowControl w:val="0"/>
      <w:numPr>
        <w:ilvl w:val="5"/>
        <w:numId w:val="1"/>
      </w:numPr>
      <w:outlineLvl w:val="5"/>
    </w:pPr>
    <w:rPr>
      <w:rFonts w:ascii="Arial" w:hAnsi="Arial"/>
      <w:b/>
      <w:sz w:val="20"/>
    </w:rPr>
  </w:style>
  <w:style w:type="paragraph" w:styleId="berschrift7">
    <w:name w:val="heading 7"/>
    <w:basedOn w:val="Standard"/>
    <w:next w:val="Standard"/>
    <w:qFormat/>
    <w:pPr>
      <w:keepNext/>
      <w:jc w:val="center"/>
      <w:outlineLvl w:val="6"/>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Absatz-Standardschriftart1">
    <w:name w:val="Absatz-Standardschriftart1"/>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Absatz-Standardschriftart">
    <w:name w:val="WW-Absatz-Standardschriftart"/>
  </w:style>
  <w:style w:type="character" w:styleId="Hyperlink">
    <w:name w:val="Hyperlink"/>
    <w:rPr>
      <w:color w:val="0000FF"/>
      <w:u w:val="single"/>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rPr>
      <w:rFonts w:ascii="Times New Roman" w:hAnsi="Times New Roman"/>
    </w:rPr>
  </w:style>
  <w:style w:type="paragraph" w:styleId="Liste">
    <w:name w:val="List"/>
    <w:basedOn w:val="Textkrper"/>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styleId="Titel">
    <w:name w:val="Title"/>
    <w:basedOn w:val="Standard"/>
    <w:next w:val="Untertitel"/>
    <w:qFormat/>
    <w:pPr>
      <w:jc w:val="center"/>
    </w:pPr>
    <w:rPr>
      <w:b/>
      <w:bCs/>
      <w:sz w:val="40"/>
    </w:rPr>
  </w:style>
  <w:style w:type="paragraph" w:styleId="Untertitel">
    <w:name w:val="Subtitle"/>
    <w:basedOn w:val="Standard"/>
    <w:next w:val="Textkrper"/>
    <w:qFormat/>
    <w:pPr>
      <w:jc w:val="center"/>
    </w:pPr>
    <w:rPr>
      <w:b/>
      <w:bCs/>
      <w:sz w:val="32"/>
    </w:rPr>
  </w:style>
  <w:style w:type="paragraph" w:styleId="Textkrper-Zeileneinzug">
    <w:name w:val="Body Text Indent"/>
    <w:basedOn w:val="Standard"/>
    <w:pPr>
      <w:tabs>
        <w:tab w:val="left" w:pos="1428"/>
      </w:tabs>
      <w:ind w:left="708"/>
    </w:pPr>
  </w:style>
  <w:style w:type="paragraph" w:customStyle="1" w:styleId="WW-NurText">
    <w:name w:val="WW-Nur Text"/>
    <w:basedOn w:val="Standard"/>
    <w:rPr>
      <w:rFonts w:ascii="Courier New" w:hAnsi="Courier New"/>
      <w:sz w:val="20"/>
    </w:rPr>
  </w:style>
  <w:style w:type="paragraph" w:styleId="Fuzeile">
    <w:name w:val="footer"/>
    <w:basedOn w:val="Standard"/>
    <w:link w:val="FuzeileZchn"/>
    <w:uiPriority w:val="99"/>
    <w:pPr>
      <w:tabs>
        <w:tab w:val="center" w:pos="4536"/>
        <w:tab w:val="right" w:pos="9072"/>
      </w:tabs>
    </w:pPr>
    <w:rPr>
      <w:rFonts w:ascii="Times New Roman" w:hAnsi="Times New Roman"/>
      <w:sz w:val="20"/>
    </w:rPr>
  </w:style>
  <w:style w:type="paragraph" w:customStyle="1" w:styleId="Textkrper21">
    <w:name w:val="Textkörper 21"/>
    <w:basedOn w:val="Standard"/>
    <w:rPr>
      <w:rFonts w:ascii="Arial" w:hAnsi="Arial" w:cs="Arial"/>
      <w:b/>
      <w:bCs/>
      <w:sz w:val="22"/>
    </w:rPr>
  </w:style>
  <w:style w:type="paragraph" w:customStyle="1" w:styleId="Textkrper-Einzug21">
    <w:name w:val="Textkörper-Einzug 21"/>
    <w:basedOn w:val="Standard"/>
    <w:pPr>
      <w:tabs>
        <w:tab w:val="left" w:pos="1440"/>
      </w:tabs>
      <w:ind w:left="720"/>
    </w:pPr>
    <w:rPr>
      <w:sz w:val="22"/>
    </w:rPr>
  </w:style>
  <w:style w:type="paragraph" w:styleId="Kopfzeile">
    <w:name w:val="header"/>
    <w:basedOn w:val="Standard"/>
    <w:pPr>
      <w:tabs>
        <w:tab w:val="center" w:pos="4536"/>
        <w:tab w:val="right" w:pos="9072"/>
      </w:tabs>
    </w:pPr>
  </w:style>
  <w:style w:type="paragraph" w:customStyle="1" w:styleId="Textkrper-Einzug31">
    <w:name w:val="Textkörper-Einzug 31"/>
    <w:basedOn w:val="Standard"/>
    <w:pPr>
      <w:spacing w:after="120"/>
      <w:ind w:left="283"/>
    </w:pPr>
    <w:rPr>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styleId="Kommentarzeichen">
    <w:name w:val="annotation reference"/>
    <w:uiPriority w:val="99"/>
    <w:semiHidden/>
    <w:unhideWhenUsed/>
    <w:rsid w:val="001321E2"/>
    <w:rPr>
      <w:sz w:val="16"/>
      <w:szCs w:val="16"/>
    </w:rPr>
  </w:style>
  <w:style w:type="paragraph" w:styleId="Kommentartext">
    <w:name w:val="annotation text"/>
    <w:basedOn w:val="Standard"/>
    <w:link w:val="KommentartextZchn"/>
    <w:uiPriority w:val="99"/>
    <w:semiHidden/>
    <w:unhideWhenUsed/>
    <w:rsid w:val="001321E2"/>
    <w:rPr>
      <w:sz w:val="20"/>
    </w:rPr>
  </w:style>
  <w:style w:type="character" w:customStyle="1" w:styleId="KommentartextZchn">
    <w:name w:val="Kommentartext Zchn"/>
    <w:link w:val="Kommentartext"/>
    <w:uiPriority w:val="99"/>
    <w:semiHidden/>
    <w:rsid w:val="001321E2"/>
    <w:rPr>
      <w:rFonts w:ascii="Univers" w:hAnsi="Univers"/>
      <w:lang w:eastAsia="ar-SA"/>
    </w:rPr>
  </w:style>
  <w:style w:type="paragraph" w:styleId="Kommentarthema">
    <w:name w:val="annotation subject"/>
    <w:basedOn w:val="Kommentartext"/>
    <w:next w:val="Kommentartext"/>
    <w:link w:val="KommentarthemaZchn"/>
    <w:uiPriority w:val="99"/>
    <w:semiHidden/>
    <w:unhideWhenUsed/>
    <w:rsid w:val="001321E2"/>
    <w:rPr>
      <w:b/>
      <w:bCs/>
    </w:rPr>
  </w:style>
  <w:style w:type="character" w:customStyle="1" w:styleId="KommentarthemaZchn">
    <w:name w:val="Kommentarthema Zchn"/>
    <w:link w:val="Kommentarthema"/>
    <w:uiPriority w:val="99"/>
    <w:semiHidden/>
    <w:rsid w:val="001321E2"/>
    <w:rPr>
      <w:rFonts w:ascii="Univers" w:hAnsi="Univers"/>
      <w:b/>
      <w:bCs/>
      <w:lang w:eastAsia="ar-SA"/>
    </w:rPr>
  </w:style>
  <w:style w:type="paragraph" w:styleId="Sprechblasentext">
    <w:name w:val="Balloon Text"/>
    <w:basedOn w:val="Standard"/>
    <w:link w:val="SprechblasentextZchn"/>
    <w:uiPriority w:val="99"/>
    <w:semiHidden/>
    <w:unhideWhenUsed/>
    <w:rsid w:val="001321E2"/>
    <w:rPr>
      <w:rFonts w:ascii="Tahoma" w:hAnsi="Tahoma" w:cs="Tahoma"/>
      <w:sz w:val="16"/>
      <w:szCs w:val="16"/>
    </w:rPr>
  </w:style>
  <w:style w:type="character" w:customStyle="1" w:styleId="SprechblasentextZchn">
    <w:name w:val="Sprechblasentext Zchn"/>
    <w:link w:val="Sprechblasentext"/>
    <w:uiPriority w:val="99"/>
    <w:semiHidden/>
    <w:rsid w:val="001321E2"/>
    <w:rPr>
      <w:rFonts w:ascii="Tahoma" w:hAnsi="Tahoma" w:cs="Tahoma"/>
      <w:sz w:val="16"/>
      <w:szCs w:val="16"/>
      <w:lang w:eastAsia="ar-SA"/>
    </w:rPr>
  </w:style>
  <w:style w:type="paragraph" w:styleId="Listenabsatz">
    <w:name w:val="List Paragraph"/>
    <w:basedOn w:val="Standard"/>
    <w:uiPriority w:val="34"/>
    <w:qFormat/>
    <w:rsid w:val="00E87BC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E87BCF"/>
    <w:pPr>
      <w:suppressAutoHyphens w:val="0"/>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E87BCF"/>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E87BCF"/>
    <w:rPr>
      <w:vertAlign w:val="superscript"/>
    </w:rPr>
  </w:style>
  <w:style w:type="character" w:styleId="NichtaufgelsteErwhnung">
    <w:name w:val="Unresolved Mention"/>
    <w:basedOn w:val="Absatz-Standardschriftart"/>
    <w:uiPriority w:val="99"/>
    <w:semiHidden/>
    <w:unhideWhenUsed/>
    <w:rsid w:val="00CA18F8"/>
    <w:rPr>
      <w:color w:val="605E5C"/>
      <w:shd w:val="clear" w:color="auto" w:fill="E1DFDD"/>
    </w:rPr>
  </w:style>
  <w:style w:type="character" w:customStyle="1" w:styleId="FuzeileZchn">
    <w:name w:val="Fußzeile Zchn"/>
    <w:basedOn w:val="Absatz-Standardschriftart"/>
    <w:link w:val="Fuzeile"/>
    <w:uiPriority w:val="99"/>
    <w:rsid w:val="00CA18F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15786">
      <w:bodyDiv w:val="1"/>
      <w:marLeft w:val="0"/>
      <w:marRight w:val="0"/>
      <w:marTop w:val="0"/>
      <w:marBottom w:val="0"/>
      <w:divBdr>
        <w:top w:val="none" w:sz="0" w:space="0" w:color="auto"/>
        <w:left w:val="none" w:sz="0" w:space="0" w:color="auto"/>
        <w:bottom w:val="none" w:sz="0" w:space="0" w:color="auto"/>
        <w:right w:val="none" w:sz="0" w:space="0" w:color="auto"/>
      </w:divBdr>
    </w:div>
    <w:div w:id="1766875449">
      <w:bodyDiv w:val="1"/>
      <w:marLeft w:val="0"/>
      <w:marRight w:val="0"/>
      <w:marTop w:val="0"/>
      <w:marBottom w:val="0"/>
      <w:divBdr>
        <w:top w:val="none" w:sz="0" w:space="0" w:color="auto"/>
        <w:left w:val="none" w:sz="0" w:space="0" w:color="auto"/>
        <w:bottom w:val="none" w:sz="0" w:space="0" w:color="auto"/>
        <w:right w:val="none" w:sz="0" w:space="0" w:color="auto"/>
      </w:divBdr>
    </w:div>
    <w:div w:id="19385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n-ev.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gen-meer.schemeit@t-online.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67AC-B714-4534-996A-FD07D22F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Ausschreibung</vt:lpstr>
    </vt:vector>
  </TitlesOfParts>
  <Company/>
  <LinksUpToDate>false</LinksUpToDate>
  <CharactersWithSpaces>9045</CharactersWithSpaces>
  <SharedDoc>false</SharedDoc>
  <HLinks>
    <vt:vector size="6" baseType="variant">
      <vt:variant>
        <vt:i4>6357004</vt:i4>
      </vt:variant>
      <vt:variant>
        <vt:i4>0</vt:i4>
      </vt:variant>
      <vt:variant>
        <vt:i4>0</vt:i4>
      </vt:variant>
      <vt:variant>
        <vt:i4>5</vt:i4>
      </vt:variant>
      <vt:variant>
        <vt:lpwstr>mailto:info@bsn-ev.de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Anthony Kahlfeldt</dc:creator>
  <cp:keywords/>
  <cp:lastModifiedBy>Rainer Schemeit</cp:lastModifiedBy>
  <cp:revision>2</cp:revision>
  <cp:lastPrinted>2022-12-07T16:39:00Z</cp:lastPrinted>
  <dcterms:created xsi:type="dcterms:W3CDTF">2022-12-07T16:39:00Z</dcterms:created>
  <dcterms:modified xsi:type="dcterms:W3CDTF">2022-12-07T16:39:00Z</dcterms:modified>
</cp:coreProperties>
</file>