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66" w:rsidRDefault="00F61519">
      <w:pPr>
        <w:spacing w:line="100" w:lineRule="atLeast"/>
        <w:rPr>
          <w:rFonts w:ascii="Arial" w:eastAsia="Arial" w:hAnsi="Arial" w:cs="Arial"/>
          <w:sz w:val="21"/>
        </w:rPr>
      </w:pPr>
      <w:r>
        <w:rPr>
          <w:noProof/>
        </w:rPr>
        <w:drawing>
          <wp:anchor distT="0" distB="0" distL="114300" distR="114300" simplePos="0" relativeHeight="251658240" behindDoc="1" locked="0" layoutInCell="1" allowOverlap="1">
            <wp:simplePos x="0" y="0"/>
            <wp:positionH relativeFrom="column">
              <wp:posOffset>-539115</wp:posOffset>
            </wp:positionH>
            <wp:positionV relativeFrom="paragraph">
              <wp:posOffset>-710565</wp:posOffset>
            </wp:positionV>
            <wp:extent cx="1333500" cy="1400175"/>
            <wp:effectExtent l="0" t="0" r="0" b="9525"/>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00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-558165</wp:posOffset>
            </wp:positionH>
            <wp:positionV relativeFrom="paragraph">
              <wp:posOffset>-453390</wp:posOffset>
            </wp:positionV>
            <wp:extent cx="7391400" cy="4781550"/>
            <wp:effectExtent l="0" t="0" r="0" b="0"/>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91400" cy="4781550"/>
                    </a:xfrm>
                    <a:prstGeom prst="rect">
                      <a:avLst/>
                    </a:prstGeom>
                    <a:noFill/>
                  </pic:spPr>
                </pic:pic>
              </a:graphicData>
            </a:graphic>
            <wp14:sizeRelH relativeFrom="page">
              <wp14:pctWidth>0</wp14:pctWidth>
            </wp14:sizeRelH>
            <wp14:sizeRelV relativeFrom="page">
              <wp14:pctHeight>0</wp14:pctHeight>
            </wp14:sizeRelV>
          </wp:anchor>
        </w:drawing>
      </w:r>
    </w:p>
    <w:p w:rsidR="00E20D66" w:rsidRDefault="00E20D66">
      <w:pPr>
        <w:spacing w:line="100" w:lineRule="atLeast"/>
        <w:rPr>
          <w:rFonts w:ascii="Arial" w:eastAsia="Arial" w:hAnsi="Arial" w:cs="Arial"/>
          <w:sz w:val="21"/>
        </w:rPr>
      </w:pPr>
    </w:p>
    <w:p w:rsidR="00E20D66" w:rsidRDefault="00E20D66">
      <w:pPr>
        <w:spacing w:line="100" w:lineRule="atLeast"/>
        <w:rPr>
          <w:rFonts w:ascii="Arial" w:eastAsia="Arial" w:hAnsi="Arial" w:cs="Arial"/>
          <w:sz w:val="21"/>
        </w:rPr>
      </w:pPr>
    </w:p>
    <w:p w:rsidR="00E20D66" w:rsidRDefault="00E20D66">
      <w:pPr>
        <w:spacing w:line="100" w:lineRule="atLeast"/>
        <w:rPr>
          <w:rFonts w:ascii="Arial" w:eastAsia="Arial" w:hAnsi="Arial" w:cs="Arial"/>
          <w:sz w:val="21"/>
        </w:rPr>
      </w:pPr>
    </w:p>
    <w:p w:rsidR="00E20D66" w:rsidRDefault="00E20D66">
      <w:pPr>
        <w:spacing w:line="100" w:lineRule="atLeast"/>
        <w:rPr>
          <w:rFonts w:ascii="Arial" w:eastAsia="Arial" w:hAnsi="Arial" w:cs="Arial"/>
          <w:sz w:val="21"/>
        </w:rPr>
      </w:pPr>
    </w:p>
    <w:p w:rsidR="00E20D66" w:rsidRDefault="00E20D66">
      <w:pPr>
        <w:spacing w:line="100" w:lineRule="atLeast"/>
        <w:rPr>
          <w:rFonts w:ascii="Arial" w:eastAsia="Arial" w:hAnsi="Arial" w:cs="Arial"/>
          <w:sz w:val="21"/>
        </w:rPr>
      </w:pPr>
    </w:p>
    <w:p w:rsidR="00E20D66" w:rsidRPr="00414F94" w:rsidRDefault="00E20D66">
      <w:pPr>
        <w:spacing w:line="100" w:lineRule="atLeast"/>
        <w:rPr>
          <w:rFonts w:ascii="Arial" w:eastAsia="Arial" w:hAnsi="Arial" w:cs="Arial"/>
          <w:sz w:val="21"/>
          <w:lang w:val="en-US"/>
        </w:rPr>
      </w:pPr>
      <w:r w:rsidRPr="00414F94">
        <w:rPr>
          <w:rFonts w:ascii="Arial" w:eastAsia="Arial" w:hAnsi="Arial" w:cs="Arial"/>
          <w:sz w:val="21"/>
          <w:lang w:val="en-US"/>
        </w:rPr>
        <w:t xml:space="preserve">   </w:t>
      </w:r>
    </w:p>
    <w:p w:rsidR="00E20D66" w:rsidRPr="00414F94" w:rsidRDefault="00E20D66">
      <w:pPr>
        <w:spacing w:line="100" w:lineRule="atLeast"/>
        <w:rPr>
          <w:rFonts w:ascii="Arial" w:eastAsia="Arial" w:hAnsi="Arial" w:cs="Arial"/>
          <w:sz w:val="21"/>
          <w:lang w:val="en-US"/>
        </w:rPr>
      </w:pPr>
    </w:p>
    <w:p w:rsidR="00E20D66" w:rsidRPr="00414F94" w:rsidRDefault="00E20D66">
      <w:pPr>
        <w:spacing w:line="100" w:lineRule="atLeast"/>
        <w:rPr>
          <w:rFonts w:ascii="Arial" w:eastAsia="Arial" w:hAnsi="Arial" w:cs="Arial"/>
          <w:sz w:val="21"/>
          <w:lang w:val="en-US"/>
        </w:rPr>
      </w:pPr>
    </w:p>
    <w:p w:rsidR="00E20D66" w:rsidRPr="00414F94" w:rsidRDefault="00E20D66">
      <w:pPr>
        <w:spacing w:line="100" w:lineRule="atLeast"/>
        <w:rPr>
          <w:rFonts w:ascii="Arial" w:eastAsia="Arial" w:hAnsi="Arial" w:cs="Arial"/>
          <w:sz w:val="21"/>
          <w:lang w:val="en-US"/>
        </w:rPr>
      </w:pPr>
    </w:p>
    <w:p w:rsidR="00E20D66" w:rsidRPr="00414F94" w:rsidRDefault="00E20D66">
      <w:pPr>
        <w:spacing w:line="100" w:lineRule="atLeast"/>
        <w:rPr>
          <w:rFonts w:ascii="Arial" w:eastAsia="Arial" w:hAnsi="Arial" w:cs="Arial"/>
          <w:sz w:val="21"/>
          <w:lang w:val="en-US"/>
        </w:rPr>
      </w:pPr>
    </w:p>
    <w:p w:rsidR="00E20D66" w:rsidRPr="00414F94" w:rsidRDefault="00E20D66">
      <w:pPr>
        <w:spacing w:line="100" w:lineRule="atLeast"/>
        <w:rPr>
          <w:rFonts w:ascii="Arial" w:eastAsia="Arial" w:hAnsi="Arial" w:cs="Arial"/>
          <w:sz w:val="21"/>
          <w:lang w:val="en-US"/>
        </w:rPr>
      </w:pPr>
      <w:r w:rsidRPr="00414F94">
        <w:rPr>
          <w:rFonts w:ascii="Arial" w:eastAsia="Arial" w:hAnsi="Arial" w:cs="Arial"/>
          <w:sz w:val="21"/>
          <w:lang w:val="en-US"/>
        </w:rPr>
        <w:tab/>
      </w:r>
    </w:p>
    <w:p w:rsidR="003C4CD6" w:rsidRPr="00414F94" w:rsidRDefault="003C4CD6">
      <w:pPr>
        <w:spacing w:line="100" w:lineRule="atLeast"/>
        <w:jc w:val="center"/>
        <w:rPr>
          <w:rFonts w:ascii="Arial" w:eastAsia="Arial" w:hAnsi="Arial" w:cs="Arial"/>
          <w:sz w:val="56"/>
          <w:u w:val="single"/>
          <w:lang w:val="en-US"/>
        </w:rPr>
      </w:pPr>
    </w:p>
    <w:p w:rsidR="003C4CD6" w:rsidRPr="00414F94" w:rsidRDefault="003C4CD6">
      <w:pPr>
        <w:spacing w:line="100" w:lineRule="atLeast"/>
        <w:jc w:val="center"/>
        <w:rPr>
          <w:rFonts w:ascii="Arial" w:eastAsia="Arial" w:hAnsi="Arial" w:cs="Arial"/>
          <w:sz w:val="56"/>
          <w:u w:val="single"/>
          <w:lang w:val="en-US"/>
        </w:rPr>
      </w:pPr>
    </w:p>
    <w:p w:rsidR="003C4CD6" w:rsidRPr="00414F94" w:rsidRDefault="003C4CD6">
      <w:pPr>
        <w:spacing w:line="100" w:lineRule="atLeast"/>
        <w:jc w:val="center"/>
        <w:rPr>
          <w:rFonts w:ascii="Arial" w:eastAsia="Arial" w:hAnsi="Arial" w:cs="Arial"/>
          <w:sz w:val="56"/>
          <w:u w:val="single"/>
          <w:lang w:val="en-US"/>
        </w:rPr>
      </w:pPr>
    </w:p>
    <w:p w:rsidR="003C4CD6" w:rsidRPr="00414F94" w:rsidRDefault="003C4CD6">
      <w:pPr>
        <w:spacing w:line="100" w:lineRule="atLeast"/>
        <w:jc w:val="center"/>
        <w:rPr>
          <w:rFonts w:ascii="Arial" w:eastAsia="Arial" w:hAnsi="Arial" w:cs="Arial"/>
          <w:sz w:val="56"/>
          <w:u w:val="single"/>
          <w:lang w:val="en-US"/>
        </w:rPr>
      </w:pPr>
    </w:p>
    <w:p w:rsidR="003C4CD6" w:rsidRPr="00414F94" w:rsidRDefault="003C4CD6">
      <w:pPr>
        <w:spacing w:line="100" w:lineRule="atLeast"/>
        <w:jc w:val="center"/>
        <w:rPr>
          <w:rFonts w:ascii="Arial" w:eastAsia="Arial" w:hAnsi="Arial" w:cs="Arial"/>
          <w:sz w:val="56"/>
          <w:u w:val="single"/>
          <w:lang w:val="en-US"/>
        </w:rPr>
      </w:pPr>
    </w:p>
    <w:p w:rsidR="003C4CD6" w:rsidRPr="00414F94" w:rsidRDefault="003C4CD6">
      <w:pPr>
        <w:spacing w:line="100" w:lineRule="atLeast"/>
        <w:jc w:val="center"/>
        <w:rPr>
          <w:rFonts w:ascii="Arial" w:eastAsia="Arial" w:hAnsi="Arial" w:cs="Arial"/>
          <w:sz w:val="56"/>
          <w:u w:val="single"/>
          <w:lang w:val="en-US"/>
        </w:rPr>
      </w:pPr>
    </w:p>
    <w:p w:rsidR="003C4CD6" w:rsidRPr="00414F94" w:rsidRDefault="003C4CD6">
      <w:pPr>
        <w:spacing w:line="100" w:lineRule="atLeast"/>
        <w:jc w:val="center"/>
        <w:rPr>
          <w:rFonts w:ascii="Arial" w:eastAsia="Arial" w:hAnsi="Arial" w:cs="Arial"/>
          <w:b/>
          <w:sz w:val="56"/>
          <w:lang w:val="en-US"/>
        </w:rPr>
      </w:pPr>
    </w:p>
    <w:p w:rsidR="00E20D66" w:rsidRPr="00414F94" w:rsidRDefault="00E20D66">
      <w:pPr>
        <w:spacing w:line="100" w:lineRule="atLeast"/>
        <w:jc w:val="center"/>
        <w:rPr>
          <w:rFonts w:ascii="Arial" w:eastAsia="Arial" w:hAnsi="Arial" w:cs="Arial"/>
          <w:b/>
          <w:sz w:val="56"/>
          <w:lang w:val="en-US"/>
        </w:rPr>
      </w:pPr>
      <w:r w:rsidRPr="00414F94">
        <w:rPr>
          <w:rFonts w:ascii="Arial" w:eastAsia="Arial" w:hAnsi="Arial" w:cs="Arial"/>
          <w:b/>
          <w:sz w:val="56"/>
          <w:lang w:val="en-US"/>
        </w:rPr>
        <w:t xml:space="preserve">A  u  s  </w:t>
      </w:r>
      <w:proofErr w:type="spellStart"/>
      <w:r w:rsidRPr="00414F94">
        <w:rPr>
          <w:rFonts w:ascii="Arial" w:eastAsia="Arial" w:hAnsi="Arial" w:cs="Arial"/>
          <w:b/>
          <w:sz w:val="56"/>
          <w:lang w:val="en-US"/>
        </w:rPr>
        <w:t>s</w:t>
      </w:r>
      <w:proofErr w:type="spellEnd"/>
      <w:r w:rsidRPr="00414F94">
        <w:rPr>
          <w:rFonts w:ascii="Arial" w:eastAsia="Arial" w:hAnsi="Arial" w:cs="Arial"/>
          <w:b/>
          <w:sz w:val="56"/>
          <w:lang w:val="en-US"/>
        </w:rPr>
        <w:t xml:space="preserve">  c  h  r  e  </w:t>
      </w:r>
      <w:proofErr w:type="spellStart"/>
      <w:r w:rsidRPr="00414F94">
        <w:rPr>
          <w:rFonts w:ascii="Arial" w:eastAsia="Arial" w:hAnsi="Arial" w:cs="Arial"/>
          <w:b/>
          <w:sz w:val="56"/>
          <w:lang w:val="en-US"/>
        </w:rPr>
        <w:t>i</w:t>
      </w:r>
      <w:proofErr w:type="spellEnd"/>
      <w:r w:rsidRPr="00414F94">
        <w:rPr>
          <w:rFonts w:ascii="Arial" w:eastAsia="Arial" w:hAnsi="Arial" w:cs="Arial"/>
          <w:b/>
          <w:sz w:val="56"/>
          <w:lang w:val="en-US"/>
        </w:rPr>
        <w:t xml:space="preserve">  b  u  n  g</w:t>
      </w:r>
    </w:p>
    <w:p w:rsidR="00E20D66" w:rsidRPr="00414F94" w:rsidRDefault="00E20D66">
      <w:pPr>
        <w:spacing w:line="100" w:lineRule="atLeast"/>
        <w:rPr>
          <w:rFonts w:ascii="Arial" w:eastAsia="Arial" w:hAnsi="Arial" w:cs="Arial"/>
          <w:sz w:val="52"/>
          <w:lang w:val="en-US"/>
        </w:rPr>
      </w:pPr>
    </w:p>
    <w:p w:rsidR="003C4CD6" w:rsidRPr="00414F94" w:rsidRDefault="003C4CD6">
      <w:pPr>
        <w:spacing w:line="100" w:lineRule="atLeast"/>
        <w:jc w:val="center"/>
        <w:rPr>
          <w:rFonts w:ascii="Arial" w:eastAsia="Arial" w:hAnsi="Arial" w:cs="Arial"/>
          <w:sz w:val="52"/>
          <w:lang w:val="en-US"/>
        </w:rPr>
      </w:pPr>
    </w:p>
    <w:p w:rsidR="003C4CD6" w:rsidRPr="00414F94" w:rsidRDefault="003C4CD6">
      <w:pPr>
        <w:spacing w:line="100" w:lineRule="atLeast"/>
        <w:jc w:val="center"/>
        <w:rPr>
          <w:rFonts w:ascii="Arial" w:eastAsia="Arial" w:hAnsi="Arial" w:cs="Arial"/>
          <w:sz w:val="52"/>
          <w:lang w:val="en-US"/>
        </w:rPr>
      </w:pPr>
    </w:p>
    <w:p w:rsidR="00E20D66" w:rsidRDefault="00E20D66">
      <w:pPr>
        <w:spacing w:line="100" w:lineRule="atLeast"/>
        <w:jc w:val="center"/>
        <w:rPr>
          <w:rFonts w:ascii="Arial" w:eastAsia="Arial" w:hAnsi="Arial" w:cs="Arial"/>
          <w:sz w:val="52"/>
        </w:rPr>
      </w:pPr>
      <w:r>
        <w:rPr>
          <w:rFonts w:ascii="Arial" w:eastAsia="Arial" w:hAnsi="Arial" w:cs="Arial"/>
          <w:sz w:val="52"/>
        </w:rPr>
        <w:t xml:space="preserve">DEUTSCHE MEISTERSCHAFT </w:t>
      </w:r>
    </w:p>
    <w:p w:rsidR="00E20D66" w:rsidRPr="00B552C3" w:rsidRDefault="00E20D66">
      <w:pPr>
        <w:spacing w:line="100" w:lineRule="atLeast"/>
        <w:jc w:val="center"/>
        <w:rPr>
          <w:rFonts w:ascii="Arial" w:eastAsia="Arial" w:hAnsi="Arial" w:cs="Arial"/>
          <w:sz w:val="52"/>
        </w:rPr>
      </w:pPr>
      <w:r>
        <w:rPr>
          <w:rFonts w:ascii="Arial" w:eastAsia="Arial" w:hAnsi="Arial" w:cs="Arial"/>
          <w:sz w:val="52"/>
        </w:rPr>
        <w:t>Saison 201</w:t>
      </w:r>
      <w:r w:rsidR="00B552C3">
        <w:rPr>
          <w:rFonts w:ascii="Arial" w:eastAsia="Arial" w:hAnsi="Arial" w:cs="Arial"/>
          <w:sz w:val="52"/>
        </w:rPr>
        <w:t>7</w:t>
      </w:r>
      <w:r>
        <w:rPr>
          <w:rFonts w:ascii="Arial" w:eastAsia="Arial" w:hAnsi="Arial" w:cs="Arial"/>
          <w:sz w:val="52"/>
        </w:rPr>
        <w:t>-201</w:t>
      </w:r>
      <w:r w:rsidR="00B552C3">
        <w:rPr>
          <w:rFonts w:ascii="Arial" w:eastAsia="Arial" w:hAnsi="Arial" w:cs="Arial"/>
          <w:sz w:val="52"/>
        </w:rPr>
        <w:t>8</w:t>
      </w:r>
    </w:p>
    <w:p w:rsidR="003C4CD6" w:rsidRDefault="003C4CD6" w:rsidP="00F24A69">
      <w:pPr>
        <w:spacing w:line="100" w:lineRule="atLeast"/>
        <w:rPr>
          <w:rFonts w:ascii="Arial" w:eastAsia="Arial" w:hAnsi="Arial" w:cs="Arial"/>
          <w:sz w:val="52"/>
        </w:rPr>
      </w:pPr>
    </w:p>
    <w:p w:rsidR="003C4CD6" w:rsidRDefault="00F61519" w:rsidP="003C4CD6">
      <w:pPr>
        <w:spacing w:line="100" w:lineRule="atLeast"/>
        <w:rPr>
          <w:rFonts w:ascii="Arial" w:eastAsia="Arial" w:hAnsi="Arial" w:cs="Arial"/>
          <w:sz w:val="52"/>
        </w:rPr>
      </w:pPr>
      <w:r>
        <w:rPr>
          <w:rFonts w:cs="Calibri"/>
          <w:noProof/>
          <w:sz w:val="22"/>
          <w:szCs w:val="22"/>
        </w:rPr>
        <w:drawing>
          <wp:inline distT="0" distB="0" distL="0" distR="0">
            <wp:extent cx="2238375" cy="8096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8375" cy="809625"/>
                    </a:xfrm>
                    <a:prstGeom prst="rect">
                      <a:avLst/>
                    </a:prstGeom>
                    <a:noFill/>
                    <a:ln>
                      <a:noFill/>
                    </a:ln>
                  </pic:spPr>
                </pic:pic>
              </a:graphicData>
            </a:graphic>
          </wp:inline>
        </w:drawing>
      </w:r>
      <w:r w:rsidR="0060173B">
        <w:rPr>
          <w:rFonts w:cs="Calibri"/>
          <w:sz w:val="22"/>
          <w:szCs w:val="22"/>
        </w:rPr>
        <w:t xml:space="preserve">    </w:t>
      </w:r>
      <w:r>
        <w:rPr>
          <w:rFonts w:cs="Calibri"/>
          <w:noProof/>
          <w:sz w:val="22"/>
          <w:szCs w:val="22"/>
        </w:rPr>
        <w:drawing>
          <wp:inline distT="0" distB="0" distL="0" distR="0">
            <wp:extent cx="1666875" cy="85725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857250"/>
                    </a:xfrm>
                    <a:prstGeom prst="rect">
                      <a:avLst/>
                    </a:prstGeom>
                    <a:noFill/>
                    <a:ln>
                      <a:noFill/>
                    </a:ln>
                  </pic:spPr>
                </pic:pic>
              </a:graphicData>
            </a:graphic>
          </wp:inline>
        </w:drawing>
      </w:r>
      <w:r w:rsidR="0060173B">
        <w:rPr>
          <w:rFonts w:cs="Calibri"/>
          <w:sz w:val="22"/>
          <w:szCs w:val="22"/>
        </w:rPr>
        <w:t xml:space="preserve">    </w:t>
      </w:r>
      <w:r>
        <w:rPr>
          <w:rFonts w:cs="Calibri"/>
          <w:noProof/>
          <w:sz w:val="22"/>
          <w:szCs w:val="22"/>
        </w:rPr>
        <w:drawing>
          <wp:inline distT="0" distB="0" distL="0" distR="0">
            <wp:extent cx="1438275" cy="1219200"/>
            <wp:effectExtent l="0" t="0" r="952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1219200"/>
                    </a:xfrm>
                    <a:prstGeom prst="rect">
                      <a:avLst/>
                    </a:prstGeom>
                    <a:noFill/>
                    <a:ln>
                      <a:noFill/>
                    </a:ln>
                  </pic:spPr>
                </pic:pic>
              </a:graphicData>
            </a:graphic>
          </wp:inline>
        </w:drawing>
      </w:r>
    </w:p>
    <w:p w:rsidR="00E20D66" w:rsidRDefault="00E20D66">
      <w:pPr>
        <w:spacing w:line="100" w:lineRule="atLeast"/>
        <w:jc w:val="center"/>
        <w:rPr>
          <w:rFonts w:ascii="Arial" w:eastAsia="Arial" w:hAnsi="Arial" w:cs="Arial"/>
          <w:sz w:val="21"/>
        </w:rPr>
      </w:pPr>
    </w:p>
    <w:p w:rsidR="00E20D66" w:rsidRDefault="00E037EA">
      <w:pPr>
        <w:spacing w:line="100" w:lineRule="atLeast"/>
        <w:rPr>
          <w:rFonts w:ascii="Arial" w:eastAsia="Arial" w:hAnsi="Arial" w:cs="Arial"/>
          <w:sz w:val="21"/>
        </w:rPr>
      </w:pPr>
      <w:r>
        <w:rPr>
          <w:rFonts w:ascii="Arial" w:eastAsia="Arial" w:hAnsi="Arial" w:cs="Arial"/>
          <w:sz w:val="21"/>
        </w:rPr>
        <w:br w:type="page"/>
      </w:r>
    </w:p>
    <w:p w:rsidR="00E20D66" w:rsidRDefault="00E20D66">
      <w:pPr>
        <w:spacing w:line="100" w:lineRule="atLeast"/>
        <w:rPr>
          <w:rFonts w:ascii="Arial" w:eastAsia="Arial" w:hAnsi="Arial" w:cs="Arial"/>
          <w:sz w:val="21"/>
        </w:rPr>
      </w:pPr>
    </w:p>
    <w:p w:rsidR="00E20D66" w:rsidRDefault="00E20D66">
      <w:pPr>
        <w:spacing w:line="100" w:lineRule="atLeast"/>
        <w:rPr>
          <w:rFonts w:ascii="Arial" w:eastAsia="Arial" w:hAnsi="Arial" w:cs="Arial"/>
          <w:sz w:val="21"/>
        </w:rPr>
      </w:pPr>
      <w:r>
        <w:rPr>
          <w:rFonts w:ascii="Arial" w:eastAsia="Arial" w:hAnsi="Arial" w:cs="Arial"/>
          <w:b/>
          <w:sz w:val="28"/>
        </w:rPr>
        <w:t>Veranstalter:</w:t>
      </w:r>
      <w:r>
        <w:rPr>
          <w:rFonts w:ascii="Arial" w:eastAsia="Arial" w:hAnsi="Arial" w:cs="Arial"/>
          <w:sz w:val="21"/>
        </w:rPr>
        <w:t xml:space="preserve"> </w:t>
      </w:r>
    </w:p>
    <w:p w:rsidR="00E20D66" w:rsidRDefault="00E20D66">
      <w:pPr>
        <w:spacing w:line="100" w:lineRule="atLeast"/>
        <w:rPr>
          <w:rFonts w:ascii="Arial" w:eastAsia="Arial" w:hAnsi="Arial" w:cs="Arial"/>
        </w:rPr>
      </w:pPr>
      <w:r>
        <w:rPr>
          <w:rFonts w:ascii="Arial" w:eastAsia="Arial" w:hAnsi="Arial" w:cs="Arial"/>
        </w:rPr>
        <w:t>Deutscher Behindertensportverband e.V.</w:t>
      </w:r>
    </w:p>
    <w:p w:rsidR="00E20D66" w:rsidRDefault="00E20D66">
      <w:pPr>
        <w:spacing w:line="100" w:lineRule="atLeast"/>
        <w:rPr>
          <w:rFonts w:ascii="Arial" w:eastAsia="Arial" w:hAnsi="Arial" w:cs="Arial"/>
          <w:sz w:val="21"/>
        </w:rPr>
      </w:pPr>
    </w:p>
    <w:p w:rsidR="00E20D66" w:rsidRDefault="00E20D66">
      <w:pPr>
        <w:spacing w:line="100" w:lineRule="atLeast"/>
        <w:rPr>
          <w:rFonts w:ascii="Arial" w:eastAsia="Arial" w:hAnsi="Arial" w:cs="Arial"/>
          <w:b/>
          <w:sz w:val="28"/>
        </w:rPr>
      </w:pPr>
      <w:r>
        <w:rPr>
          <w:rFonts w:ascii="Arial" w:eastAsia="Arial" w:hAnsi="Arial" w:cs="Arial"/>
          <w:b/>
          <w:sz w:val="28"/>
        </w:rPr>
        <w:t xml:space="preserve">Turnierleitung: </w:t>
      </w:r>
    </w:p>
    <w:p w:rsidR="00E20D66" w:rsidRDefault="00E20D66">
      <w:pPr>
        <w:spacing w:line="100" w:lineRule="atLeast"/>
        <w:rPr>
          <w:rFonts w:ascii="Arial" w:eastAsia="Arial" w:hAnsi="Arial" w:cs="Arial"/>
        </w:rPr>
      </w:pPr>
      <w:r>
        <w:rPr>
          <w:rFonts w:ascii="Arial" w:eastAsia="Arial" w:hAnsi="Arial" w:cs="Arial"/>
        </w:rPr>
        <w:t>Steffen Lehmann</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b/>
          <w:sz w:val="28"/>
        </w:rPr>
      </w:pPr>
      <w:r>
        <w:rPr>
          <w:rFonts w:ascii="Arial" w:eastAsia="Arial" w:hAnsi="Arial" w:cs="Arial"/>
          <w:b/>
          <w:sz w:val="28"/>
        </w:rPr>
        <w:t xml:space="preserve">Schiedsrichter: </w:t>
      </w:r>
    </w:p>
    <w:p w:rsidR="00E20D66" w:rsidRDefault="00E20D66">
      <w:pPr>
        <w:spacing w:line="100" w:lineRule="atLeast"/>
        <w:rPr>
          <w:rFonts w:ascii="Arial" w:eastAsia="Arial" w:hAnsi="Arial" w:cs="Arial"/>
        </w:rPr>
      </w:pPr>
      <w:r>
        <w:rPr>
          <w:rFonts w:ascii="Arial" w:eastAsia="Arial" w:hAnsi="Arial" w:cs="Arial"/>
        </w:rPr>
        <w:t>Werden vom DBS je Spieltag berufen.</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b/>
          <w:sz w:val="28"/>
        </w:rPr>
      </w:pPr>
      <w:r>
        <w:rPr>
          <w:rFonts w:ascii="Arial" w:eastAsia="Arial" w:hAnsi="Arial" w:cs="Arial"/>
          <w:b/>
          <w:sz w:val="28"/>
        </w:rPr>
        <w:t xml:space="preserve">Ärztliche Betreuung: </w:t>
      </w:r>
    </w:p>
    <w:p w:rsidR="00E037EA" w:rsidRDefault="00E20D66">
      <w:pPr>
        <w:spacing w:line="100" w:lineRule="atLeast"/>
        <w:rPr>
          <w:rFonts w:ascii="Arial" w:eastAsia="Arial" w:hAnsi="Arial" w:cs="Arial"/>
        </w:rPr>
      </w:pPr>
      <w:r>
        <w:rPr>
          <w:rFonts w:ascii="Arial" w:eastAsia="Arial" w:hAnsi="Arial" w:cs="Arial"/>
        </w:rPr>
        <w:t>Wird von den ausrichtenden Vereinen gestellt.</w:t>
      </w:r>
    </w:p>
    <w:p w:rsidR="00E037EA" w:rsidRDefault="00E037EA">
      <w:pPr>
        <w:spacing w:line="100" w:lineRule="atLeast"/>
        <w:rPr>
          <w:rFonts w:ascii="Arial" w:eastAsia="Arial" w:hAnsi="Arial" w:cs="Arial"/>
        </w:rPr>
      </w:pPr>
    </w:p>
    <w:p w:rsidR="00E20D66" w:rsidRPr="00E037EA" w:rsidRDefault="00E20D66">
      <w:pPr>
        <w:spacing w:line="100" w:lineRule="atLeast"/>
        <w:rPr>
          <w:rFonts w:ascii="Arial" w:eastAsia="Arial" w:hAnsi="Arial" w:cs="Arial"/>
        </w:rPr>
      </w:pPr>
      <w:r>
        <w:rPr>
          <w:rFonts w:ascii="Arial" w:eastAsia="Arial" w:hAnsi="Arial" w:cs="Arial"/>
          <w:b/>
          <w:sz w:val="28"/>
        </w:rPr>
        <w:t xml:space="preserve">Teilnehmende Mannschaften: </w:t>
      </w:r>
    </w:p>
    <w:p w:rsidR="00E20D66" w:rsidRDefault="00E20D66">
      <w:pPr>
        <w:spacing w:line="100" w:lineRule="atLeast"/>
        <w:rPr>
          <w:rFonts w:ascii="Arial" w:eastAsia="Arial" w:hAnsi="Arial" w:cs="Arial"/>
          <w:b/>
          <w:sz w:val="28"/>
        </w:rPr>
      </w:pPr>
    </w:p>
    <w:p w:rsidR="00E20D66" w:rsidRDefault="00E037EA">
      <w:pPr>
        <w:spacing w:line="100" w:lineRule="atLeast"/>
        <w:rPr>
          <w:rFonts w:ascii="Arial" w:eastAsia="Arial" w:hAnsi="Arial" w:cs="Arial"/>
        </w:rPr>
      </w:pPr>
      <w:r>
        <w:rPr>
          <w:rFonts w:ascii="Arial" w:eastAsia="Arial" w:hAnsi="Arial" w:cs="Arial"/>
        </w:rPr>
        <w:t xml:space="preserve">Durch die Saison </w:t>
      </w:r>
      <w:r w:rsidR="00E20D66">
        <w:rPr>
          <w:rFonts w:ascii="Arial" w:eastAsia="Arial" w:hAnsi="Arial" w:cs="Arial"/>
        </w:rPr>
        <w:t>2016</w:t>
      </w:r>
      <w:r w:rsidR="00EE7FE0">
        <w:rPr>
          <w:rFonts w:ascii="Arial" w:eastAsia="Arial" w:hAnsi="Arial" w:cs="Arial"/>
        </w:rPr>
        <w:t>-2017</w:t>
      </w:r>
      <w:r w:rsidR="00E20D66">
        <w:rPr>
          <w:rFonts w:ascii="Arial" w:eastAsia="Arial" w:hAnsi="Arial" w:cs="Arial"/>
        </w:rPr>
        <w:t xml:space="preserve"> qualifiziert sind:</w:t>
      </w:r>
    </w:p>
    <w:p w:rsidR="00E20D66" w:rsidRDefault="00E20D66">
      <w:pPr>
        <w:spacing w:line="100" w:lineRule="atLeast"/>
        <w:rPr>
          <w:rFonts w:ascii="Arial" w:eastAsia="Arial" w:hAnsi="Arial" w:cs="Arial"/>
        </w:rPr>
      </w:pPr>
      <w:r>
        <w:rPr>
          <w:rFonts w:ascii="Arial" w:eastAsia="Arial" w:hAnsi="Arial" w:cs="Arial"/>
        </w:rPr>
        <w:t>BFV Ascota Chemnitz (Sachsen)</w:t>
      </w:r>
    </w:p>
    <w:p w:rsidR="00666DB5" w:rsidRDefault="00666DB5" w:rsidP="00666DB5">
      <w:pPr>
        <w:spacing w:line="100" w:lineRule="atLeast"/>
        <w:rPr>
          <w:rFonts w:ascii="Arial" w:eastAsia="Arial" w:hAnsi="Arial" w:cs="Arial"/>
        </w:rPr>
      </w:pPr>
      <w:r>
        <w:rPr>
          <w:rFonts w:ascii="Arial" w:eastAsia="Arial" w:hAnsi="Arial" w:cs="Arial"/>
        </w:rPr>
        <w:t>BVSV Nürnberg (Bayern)</w:t>
      </w:r>
    </w:p>
    <w:p w:rsidR="00E20D66" w:rsidRDefault="00E20D66">
      <w:pPr>
        <w:spacing w:line="100" w:lineRule="atLeast"/>
        <w:rPr>
          <w:rFonts w:ascii="Arial" w:eastAsia="Arial" w:hAnsi="Arial" w:cs="Arial"/>
        </w:rPr>
      </w:pPr>
      <w:r>
        <w:rPr>
          <w:rFonts w:ascii="Arial" w:eastAsia="Arial" w:hAnsi="Arial" w:cs="Arial"/>
        </w:rPr>
        <w:t xml:space="preserve">SSG </w:t>
      </w:r>
      <w:proofErr w:type="spellStart"/>
      <w:r>
        <w:rPr>
          <w:rFonts w:ascii="Arial" w:eastAsia="Arial" w:hAnsi="Arial" w:cs="Arial"/>
        </w:rPr>
        <w:t>Blista</w:t>
      </w:r>
      <w:proofErr w:type="spellEnd"/>
      <w:r>
        <w:rPr>
          <w:rFonts w:ascii="Arial" w:eastAsia="Arial" w:hAnsi="Arial" w:cs="Arial"/>
        </w:rPr>
        <w:t xml:space="preserve"> Marburg (Hessen)</w:t>
      </w:r>
    </w:p>
    <w:p w:rsidR="00666DB5" w:rsidRDefault="00666DB5" w:rsidP="00666DB5">
      <w:pPr>
        <w:spacing w:line="100" w:lineRule="atLeast"/>
        <w:rPr>
          <w:rFonts w:ascii="Arial" w:eastAsia="Arial" w:hAnsi="Arial" w:cs="Arial"/>
        </w:rPr>
      </w:pPr>
      <w:r>
        <w:rPr>
          <w:rFonts w:ascii="Arial" w:eastAsia="Arial" w:hAnsi="Arial" w:cs="Arial"/>
        </w:rPr>
        <w:t>RGC Hansa (Mecklenburg-Vorpommern)</w:t>
      </w:r>
    </w:p>
    <w:p w:rsidR="00004BCF" w:rsidRPr="00004BCF" w:rsidRDefault="00004BCF">
      <w:pPr>
        <w:spacing w:line="100" w:lineRule="atLeast"/>
        <w:rPr>
          <w:rFonts w:ascii="Arial" w:eastAsia="Arial" w:hAnsi="Arial" w:cs="Arial"/>
        </w:rPr>
      </w:pPr>
      <w:r>
        <w:rPr>
          <w:rFonts w:ascii="Arial" w:eastAsia="Arial" w:hAnsi="Arial" w:cs="Arial"/>
        </w:rPr>
        <w:t>SGV Dresden (Sachsen)</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b/>
          <w:sz w:val="28"/>
        </w:rPr>
      </w:pPr>
      <w:r>
        <w:rPr>
          <w:rFonts w:ascii="Arial" w:eastAsia="Arial" w:hAnsi="Arial" w:cs="Arial"/>
          <w:b/>
          <w:sz w:val="28"/>
        </w:rPr>
        <w:t>Qualifikation</w:t>
      </w:r>
      <w:r w:rsidR="007B2826">
        <w:rPr>
          <w:rFonts w:ascii="Arial" w:eastAsia="Arial" w:hAnsi="Arial" w:cs="Arial"/>
          <w:b/>
          <w:sz w:val="28"/>
        </w:rPr>
        <w:t>:</w:t>
      </w:r>
    </w:p>
    <w:p w:rsidR="00E20D66" w:rsidRDefault="00E20D66">
      <w:pPr>
        <w:spacing w:line="100" w:lineRule="atLeast"/>
        <w:rPr>
          <w:rFonts w:ascii="Arial" w:eastAsia="Arial" w:hAnsi="Arial" w:cs="Arial"/>
        </w:rPr>
      </w:pPr>
      <w:r>
        <w:rPr>
          <w:rFonts w:ascii="Arial" w:eastAsia="Arial" w:hAnsi="Arial" w:cs="Arial"/>
        </w:rPr>
        <w:t xml:space="preserve">Zur Deutschen Meisterschaft (ggf. Qualifikation &amp; Bundesliga) können sich unbegrenzt viele Mannschaften anmelden. An der Endrunde (Bundesliga) können insgesamt bis zu acht Mannschaften teilnehmen. Die </w:t>
      </w:r>
      <w:r w:rsidR="00861129">
        <w:rPr>
          <w:rFonts w:ascii="Arial" w:eastAsia="Arial" w:hAnsi="Arial" w:cs="Arial"/>
        </w:rPr>
        <w:t>5</w:t>
      </w:r>
      <w:r w:rsidR="000612CA">
        <w:rPr>
          <w:rFonts w:ascii="Arial" w:eastAsia="Arial" w:hAnsi="Arial" w:cs="Arial"/>
        </w:rPr>
        <w:t xml:space="preserve"> </w:t>
      </w:r>
      <w:r>
        <w:rPr>
          <w:rFonts w:ascii="Arial" w:eastAsia="Arial" w:hAnsi="Arial" w:cs="Arial"/>
        </w:rPr>
        <w:t>oben genannten Vereine mit einer Startplatzberechtigung müssen sich lediglich fristgemäß anmelden. Alle anderen Mannschaften müssen sich ebenfalls fristgemäß  anmelden. Sollten nach Fristende nicht mehr als acht Mannschaften gemeldet haben, so sind alle qualifiziert und erhalten eine Startplatzberechtigung für die Goalball Bundesliga. Wenn mehr als acht Mannschaften melden, so müssen die bislang noch nicht qualifizierten Mannschaften in einem Qualifikationsturnier die ausstehenden Startplätze ausspielen.</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b/>
          <w:sz w:val="28"/>
        </w:rPr>
      </w:pPr>
      <w:r>
        <w:rPr>
          <w:rFonts w:ascii="Arial" w:eastAsia="Arial" w:hAnsi="Arial" w:cs="Arial"/>
          <w:b/>
          <w:sz w:val="28"/>
        </w:rPr>
        <w:t>Spielmodus</w:t>
      </w:r>
      <w:r w:rsidR="007B2826">
        <w:rPr>
          <w:rFonts w:ascii="Arial" w:eastAsia="Arial" w:hAnsi="Arial" w:cs="Arial"/>
          <w:b/>
          <w:sz w:val="28"/>
        </w:rPr>
        <w:t>:</w:t>
      </w:r>
    </w:p>
    <w:p w:rsidR="00E20D66" w:rsidRDefault="00E20D66">
      <w:pPr>
        <w:spacing w:line="100" w:lineRule="atLeast"/>
        <w:rPr>
          <w:rFonts w:ascii="Arial" w:eastAsia="Arial" w:hAnsi="Arial" w:cs="Arial"/>
        </w:rPr>
      </w:pPr>
      <w:r>
        <w:rPr>
          <w:rFonts w:ascii="Arial" w:eastAsia="Arial" w:hAnsi="Arial" w:cs="Arial"/>
        </w:rPr>
        <w:t xml:space="preserve">Die Deutsche Meisterschaft wird nach offiziellen IBSA Regeln </w:t>
      </w:r>
      <w:r w:rsidR="003E5F81">
        <w:rPr>
          <w:rFonts w:ascii="Arial" w:eastAsia="Arial" w:hAnsi="Arial" w:cs="Arial"/>
        </w:rPr>
        <w:t xml:space="preserve">und der Turnierordnung der Abteilung </w:t>
      </w:r>
      <w:proofErr w:type="spellStart"/>
      <w:r w:rsidR="003E5F81">
        <w:rPr>
          <w:rFonts w:ascii="Arial" w:eastAsia="Arial" w:hAnsi="Arial" w:cs="Arial"/>
        </w:rPr>
        <w:t>Goalball</w:t>
      </w:r>
      <w:proofErr w:type="spellEnd"/>
      <w:r w:rsidR="003E5F81">
        <w:rPr>
          <w:rFonts w:ascii="Arial" w:eastAsia="Arial" w:hAnsi="Arial" w:cs="Arial"/>
        </w:rPr>
        <w:t xml:space="preserve"> </w:t>
      </w:r>
      <w:r>
        <w:rPr>
          <w:rFonts w:ascii="Arial" w:eastAsia="Arial" w:hAnsi="Arial" w:cs="Arial"/>
        </w:rPr>
        <w:t xml:space="preserve">gespielt. Der Deutsche Meister wird im Rahmen der Goalball Bundesliga in einer Runde „Jeder gegen Jeden“ an den verschiedenen Spieltagen ausgespielt. Je nach Anzahl der teilnehmenden Teams ergibt sich die Anzahl der auszuspielenden Spieltage. Dabei werden maximal </w:t>
      </w:r>
      <w:r w:rsidR="00EE7FE0">
        <w:rPr>
          <w:rFonts w:ascii="Arial" w:eastAsia="Arial" w:hAnsi="Arial" w:cs="Arial"/>
        </w:rPr>
        <w:t>4</w:t>
      </w:r>
      <w:r>
        <w:rPr>
          <w:rFonts w:ascii="Arial" w:eastAsia="Arial" w:hAnsi="Arial" w:cs="Arial"/>
        </w:rPr>
        <w:t xml:space="preserve"> Spieltage angesetzt.</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Ein Team kann für die Saison unbegrenzt viele Spieler/innen und Trainer/innen</w:t>
      </w:r>
      <w:r w:rsidR="00414F94">
        <w:rPr>
          <w:rFonts w:ascii="Arial" w:eastAsia="Arial" w:hAnsi="Arial" w:cs="Arial"/>
        </w:rPr>
        <w:t>/Betreuer/innen</w:t>
      </w:r>
      <w:r>
        <w:rPr>
          <w:rFonts w:ascii="Arial" w:eastAsia="Arial" w:hAnsi="Arial" w:cs="Arial"/>
        </w:rPr>
        <w:t xml:space="preserve"> melden. Allerdings dürfen pro Punktspiel nur bis zu 6 Spieler/innen und 3 Trainer/innen</w:t>
      </w:r>
      <w:r w:rsidR="00414F94">
        <w:rPr>
          <w:rFonts w:ascii="Arial" w:eastAsia="Arial" w:hAnsi="Arial" w:cs="Arial"/>
        </w:rPr>
        <w:t>/Betreuer/innen</w:t>
      </w:r>
      <w:r>
        <w:rPr>
          <w:rFonts w:ascii="Arial" w:eastAsia="Arial" w:hAnsi="Arial" w:cs="Arial"/>
        </w:rPr>
        <w:t xml:space="preserve"> auf den Spielberichtsbogen (Line Up Sheet) gelistet und eingesetzt werden.</w:t>
      </w:r>
    </w:p>
    <w:p w:rsidR="00E20D66" w:rsidRDefault="00E20D66">
      <w:pPr>
        <w:spacing w:line="100" w:lineRule="atLeast"/>
        <w:rPr>
          <w:rFonts w:ascii="Arial" w:eastAsia="Arial" w:hAnsi="Arial" w:cs="Arial"/>
        </w:rPr>
      </w:pPr>
    </w:p>
    <w:p w:rsidR="00E20D66" w:rsidRDefault="00E037EA">
      <w:pPr>
        <w:spacing w:line="100" w:lineRule="atLeast"/>
        <w:rPr>
          <w:rFonts w:ascii="Arial" w:eastAsia="Arial" w:hAnsi="Arial" w:cs="Arial"/>
          <w:b/>
          <w:sz w:val="28"/>
        </w:rPr>
      </w:pPr>
      <w:r>
        <w:rPr>
          <w:rFonts w:ascii="Arial" w:eastAsia="Arial" w:hAnsi="Arial" w:cs="Arial"/>
          <w:b/>
          <w:sz w:val="28"/>
        </w:rPr>
        <w:br w:type="page"/>
      </w:r>
      <w:r w:rsidR="00E20D66">
        <w:rPr>
          <w:rFonts w:ascii="Arial" w:eastAsia="Arial" w:hAnsi="Arial" w:cs="Arial"/>
          <w:b/>
          <w:sz w:val="28"/>
        </w:rPr>
        <w:lastRenderedPageBreak/>
        <w:t>Zeitplan der Spieltage</w:t>
      </w:r>
      <w:r w:rsidR="007B2826">
        <w:rPr>
          <w:rFonts w:ascii="Arial" w:eastAsia="Arial" w:hAnsi="Arial" w:cs="Arial"/>
          <w:b/>
          <w:sz w:val="28"/>
        </w:rPr>
        <w:t>:</w:t>
      </w:r>
    </w:p>
    <w:p w:rsidR="00E20D66" w:rsidRPr="00B17EDB" w:rsidRDefault="00E20D66">
      <w:pPr>
        <w:spacing w:line="100" w:lineRule="atLeast"/>
        <w:rPr>
          <w:rFonts w:ascii="Arial" w:eastAsia="Arial" w:hAnsi="Arial" w:cs="Arial"/>
        </w:rPr>
      </w:pPr>
      <w:r>
        <w:rPr>
          <w:rFonts w:ascii="Arial" w:eastAsia="Arial" w:hAnsi="Arial" w:cs="Arial"/>
        </w:rPr>
        <w:t xml:space="preserve">Wenn eine Qualifikation notwendig </w:t>
      </w:r>
      <w:r w:rsidR="00C214D2">
        <w:rPr>
          <w:rFonts w:ascii="Arial" w:eastAsia="Arial" w:hAnsi="Arial" w:cs="Arial"/>
        </w:rPr>
        <w:t xml:space="preserve">sein sollte, dann wird diese am </w:t>
      </w:r>
      <w:r w:rsidR="00ED0669">
        <w:rPr>
          <w:rFonts w:ascii="Arial" w:eastAsia="Arial" w:hAnsi="Arial" w:cs="Arial"/>
        </w:rPr>
        <w:t>1</w:t>
      </w:r>
      <w:r w:rsidR="002D133F">
        <w:rPr>
          <w:rFonts w:ascii="Arial" w:eastAsia="Arial" w:hAnsi="Arial" w:cs="Arial"/>
        </w:rPr>
        <w:t>8</w:t>
      </w:r>
      <w:r w:rsidR="00ED0669">
        <w:rPr>
          <w:rFonts w:ascii="Arial" w:eastAsia="Arial" w:hAnsi="Arial" w:cs="Arial"/>
        </w:rPr>
        <w:t>.11.2</w:t>
      </w:r>
      <w:r w:rsidR="00B17EDB">
        <w:rPr>
          <w:rFonts w:ascii="Arial" w:eastAsia="Arial" w:hAnsi="Arial" w:cs="Arial"/>
        </w:rPr>
        <w:t>0</w:t>
      </w:r>
      <w:r w:rsidR="00ED0669">
        <w:rPr>
          <w:rFonts w:ascii="Arial" w:eastAsia="Arial" w:hAnsi="Arial" w:cs="Arial"/>
        </w:rPr>
        <w:t>17</w:t>
      </w:r>
      <w:r w:rsidR="00C214D2">
        <w:rPr>
          <w:rFonts w:ascii="Arial" w:eastAsia="Arial" w:hAnsi="Arial" w:cs="Arial"/>
        </w:rPr>
        <w:t xml:space="preserve"> i</w:t>
      </w:r>
      <w:r w:rsidR="00E037EA">
        <w:rPr>
          <w:rFonts w:ascii="Arial" w:eastAsia="Arial" w:hAnsi="Arial" w:cs="Arial"/>
        </w:rPr>
        <w:t xml:space="preserve">n </w:t>
      </w:r>
      <w:proofErr w:type="spellStart"/>
      <w:r w:rsidR="00905427">
        <w:rPr>
          <w:rFonts w:ascii="Arial" w:eastAsia="Arial" w:hAnsi="Arial" w:cs="Arial"/>
        </w:rPr>
        <w:t>Ilvesheim</w:t>
      </w:r>
      <w:proofErr w:type="spellEnd"/>
      <w:r w:rsidR="00E037EA">
        <w:rPr>
          <w:rFonts w:ascii="Arial" w:eastAsia="Arial" w:hAnsi="Arial" w:cs="Arial"/>
        </w:rPr>
        <w:t xml:space="preserve"> </w:t>
      </w:r>
      <w:r>
        <w:rPr>
          <w:rFonts w:ascii="Arial" w:eastAsia="Arial" w:hAnsi="Arial" w:cs="Arial"/>
        </w:rPr>
        <w:t>stattfinden.</w:t>
      </w:r>
      <w:r w:rsidR="00B17EDB">
        <w:rPr>
          <w:rFonts w:ascii="Arial" w:eastAsia="Arial" w:hAnsi="Arial" w:cs="Arial"/>
        </w:rPr>
        <w:t xml:space="preserve"> Sollte ein zweiter </w:t>
      </w:r>
      <w:proofErr w:type="spellStart"/>
      <w:r w:rsidR="00B17EDB">
        <w:rPr>
          <w:rFonts w:ascii="Arial" w:eastAsia="Arial" w:hAnsi="Arial" w:cs="Arial"/>
        </w:rPr>
        <w:t>Qualifikationspieltag</w:t>
      </w:r>
      <w:proofErr w:type="spellEnd"/>
      <w:r w:rsidR="00B17EDB">
        <w:rPr>
          <w:rFonts w:ascii="Arial" w:eastAsia="Arial" w:hAnsi="Arial" w:cs="Arial"/>
        </w:rPr>
        <w:t xml:space="preserve"> benötigt werden, so findet dieser am 21.10.2017 in Marburg statt.</w:t>
      </w:r>
      <w:r w:rsidR="00EA63CB">
        <w:rPr>
          <w:rFonts w:ascii="Arial" w:eastAsia="Arial" w:hAnsi="Arial" w:cs="Arial"/>
        </w:rPr>
        <w:t xml:space="preserve"> Den Spielplan und die Austragungsorte für die Qualifikation werden von der Turnierleitung spätestens am 22.09.2017 bekannt gegeben.</w:t>
      </w:r>
    </w:p>
    <w:p w:rsidR="00E20D66" w:rsidRDefault="00E20D66">
      <w:pPr>
        <w:spacing w:line="100" w:lineRule="atLeast"/>
        <w:rPr>
          <w:rFonts w:ascii="Arial" w:eastAsia="Arial" w:hAnsi="Arial" w:cs="Arial"/>
        </w:rPr>
      </w:pPr>
    </w:p>
    <w:p w:rsidR="00E037EA" w:rsidRDefault="00E20D66">
      <w:pPr>
        <w:spacing w:line="100" w:lineRule="atLeast"/>
        <w:rPr>
          <w:rFonts w:ascii="Arial" w:eastAsia="Arial" w:hAnsi="Arial" w:cs="Arial"/>
        </w:rPr>
      </w:pPr>
      <w:r>
        <w:rPr>
          <w:rFonts w:ascii="Arial" w:eastAsia="Arial" w:hAnsi="Arial" w:cs="Arial"/>
        </w:rPr>
        <w:t>Die Bundesligatermine</w:t>
      </w:r>
      <w:r w:rsidR="002A32A3">
        <w:rPr>
          <w:rFonts w:ascii="Arial" w:eastAsia="Arial" w:hAnsi="Arial" w:cs="Arial"/>
        </w:rPr>
        <w:t>,</w:t>
      </w:r>
      <w:r>
        <w:rPr>
          <w:rFonts w:ascii="Arial" w:eastAsia="Arial" w:hAnsi="Arial" w:cs="Arial"/>
        </w:rPr>
        <w:t xml:space="preserve"> </w:t>
      </w:r>
      <w:r w:rsidR="002A32A3">
        <w:rPr>
          <w:rFonts w:ascii="Arial" w:eastAsia="Arial" w:hAnsi="Arial" w:cs="Arial"/>
        </w:rPr>
        <w:t xml:space="preserve">die </w:t>
      </w:r>
      <w:r>
        <w:rPr>
          <w:rFonts w:ascii="Arial" w:eastAsia="Arial" w:hAnsi="Arial" w:cs="Arial"/>
        </w:rPr>
        <w:t>Austragun</w:t>
      </w:r>
      <w:r w:rsidR="007B2826">
        <w:rPr>
          <w:rFonts w:ascii="Arial" w:eastAsia="Arial" w:hAnsi="Arial" w:cs="Arial"/>
        </w:rPr>
        <w:t xml:space="preserve">gsorte </w:t>
      </w:r>
      <w:r w:rsidR="002A32A3">
        <w:rPr>
          <w:rFonts w:ascii="Arial" w:eastAsia="Arial" w:hAnsi="Arial" w:cs="Arial"/>
        </w:rPr>
        <w:t xml:space="preserve">und der Spielplan </w:t>
      </w:r>
      <w:r w:rsidR="007B2826">
        <w:rPr>
          <w:rFonts w:ascii="Arial" w:eastAsia="Arial" w:hAnsi="Arial" w:cs="Arial"/>
        </w:rPr>
        <w:t>werden bis zum 0</w:t>
      </w:r>
      <w:r w:rsidR="002A32A3">
        <w:rPr>
          <w:rFonts w:ascii="Arial" w:eastAsia="Arial" w:hAnsi="Arial" w:cs="Arial"/>
        </w:rPr>
        <w:t>8</w:t>
      </w:r>
      <w:r w:rsidR="007B2826">
        <w:rPr>
          <w:rFonts w:ascii="Arial" w:eastAsia="Arial" w:hAnsi="Arial" w:cs="Arial"/>
        </w:rPr>
        <w:t>.01</w:t>
      </w:r>
      <w:r>
        <w:rPr>
          <w:rFonts w:ascii="Arial" w:eastAsia="Arial" w:hAnsi="Arial" w:cs="Arial"/>
        </w:rPr>
        <w:t xml:space="preserve"> 201</w:t>
      </w:r>
      <w:r w:rsidR="00C214D2">
        <w:rPr>
          <w:rFonts w:ascii="Arial" w:eastAsia="Arial" w:hAnsi="Arial" w:cs="Arial"/>
        </w:rPr>
        <w:t>8</w:t>
      </w:r>
      <w:r>
        <w:rPr>
          <w:rFonts w:ascii="Arial" w:eastAsia="Arial" w:hAnsi="Arial" w:cs="Arial"/>
        </w:rPr>
        <w:t xml:space="preserve"> bekannt gegeben.</w:t>
      </w:r>
    </w:p>
    <w:p w:rsidR="00E037EA" w:rsidRDefault="00E037EA">
      <w:pPr>
        <w:spacing w:line="100" w:lineRule="atLeast"/>
        <w:rPr>
          <w:rFonts w:ascii="Arial" w:eastAsia="Arial" w:hAnsi="Arial" w:cs="Arial"/>
        </w:rPr>
      </w:pPr>
    </w:p>
    <w:p w:rsidR="00E20D66" w:rsidRPr="00E037EA" w:rsidRDefault="00E20D66">
      <w:pPr>
        <w:spacing w:line="100" w:lineRule="atLeast"/>
        <w:rPr>
          <w:rFonts w:ascii="Arial" w:eastAsia="Arial" w:hAnsi="Arial" w:cs="Arial"/>
        </w:rPr>
      </w:pPr>
      <w:r>
        <w:rPr>
          <w:rFonts w:ascii="Arial" w:eastAsia="Arial" w:hAnsi="Arial" w:cs="Arial"/>
          <w:b/>
          <w:sz w:val="28"/>
        </w:rPr>
        <w:t>Meldung und Meldetermin</w:t>
      </w:r>
      <w:r w:rsidR="007B2826">
        <w:rPr>
          <w:rFonts w:ascii="Arial" w:eastAsia="Arial" w:hAnsi="Arial" w:cs="Arial"/>
          <w:b/>
          <w:sz w:val="28"/>
        </w:rPr>
        <w:t>:</w:t>
      </w:r>
    </w:p>
    <w:p w:rsidR="00E20D66" w:rsidRDefault="00E20D66">
      <w:pPr>
        <w:spacing w:line="100" w:lineRule="atLeast"/>
        <w:rPr>
          <w:rFonts w:ascii="Arial" w:eastAsia="Arial" w:hAnsi="Arial" w:cs="Arial"/>
        </w:rPr>
      </w:pPr>
      <w:r>
        <w:rPr>
          <w:rFonts w:ascii="Arial" w:eastAsia="Arial" w:hAnsi="Arial" w:cs="Arial"/>
        </w:rPr>
        <w:t xml:space="preserve">Die Mannschaftsmeldungen der teilnehmenden Mannschaften sind schriftlich an den eigenen Landesverband </w:t>
      </w:r>
      <w:r w:rsidR="00C214D2">
        <w:rPr>
          <w:rFonts w:ascii="Arial" w:eastAsia="Arial" w:hAnsi="Arial" w:cs="Arial"/>
        </w:rPr>
        <w:t xml:space="preserve">und die Turnierleitung </w:t>
      </w:r>
      <w:r>
        <w:rPr>
          <w:rFonts w:ascii="Arial" w:eastAsia="Arial" w:hAnsi="Arial" w:cs="Arial"/>
        </w:rPr>
        <w:t>zu richten. Der jeweilige Landesverband muss seinerseits diese Meldung(en) an den DBS und die Turnierleitung weiterleiten.</w:t>
      </w:r>
    </w:p>
    <w:p w:rsidR="00E20D66" w:rsidRDefault="00E20D66">
      <w:pPr>
        <w:spacing w:line="100" w:lineRule="atLeast"/>
        <w:rPr>
          <w:rFonts w:ascii="Arial" w:eastAsia="Arial" w:hAnsi="Arial" w:cs="Arial"/>
        </w:rPr>
      </w:pPr>
      <w:r>
        <w:rPr>
          <w:rFonts w:ascii="Arial" w:eastAsia="Arial" w:hAnsi="Arial" w:cs="Arial"/>
        </w:rPr>
        <w:t>Die namentliche Meldung der teilnehmenden Spieler der Mannschaften</w:t>
      </w:r>
      <w:r w:rsidR="00235AE3">
        <w:rPr>
          <w:rFonts w:ascii="Arial" w:eastAsia="Arial" w:hAnsi="Arial" w:cs="Arial"/>
        </w:rPr>
        <w:t xml:space="preserve"> sind schriftlich an </w:t>
      </w:r>
      <w:r w:rsidR="00235AE3">
        <w:rPr>
          <w:rFonts w:ascii="Arial" w:eastAsia="Arial" w:hAnsi="Arial" w:cs="Arial"/>
        </w:rPr>
        <w:t>den DBS und die Turnierleitung</w:t>
      </w:r>
      <w:r w:rsidR="00235AE3">
        <w:rPr>
          <w:rFonts w:ascii="Arial" w:eastAsia="Arial" w:hAnsi="Arial" w:cs="Arial"/>
        </w:rPr>
        <w:t xml:space="preserve"> zu richten. D</w:t>
      </w:r>
      <w:r>
        <w:rPr>
          <w:rFonts w:ascii="Arial" w:eastAsia="Arial" w:hAnsi="Arial" w:cs="Arial"/>
        </w:rPr>
        <w:t xml:space="preserve">ie Bewerbungen zur Ausrichtung eines Spieltages </w:t>
      </w:r>
      <w:r w:rsidR="00235AE3">
        <w:rPr>
          <w:rFonts w:ascii="Arial" w:eastAsia="Arial" w:hAnsi="Arial" w:cs="Arial"/>
        </w:rPr>
        <w:t xml:space="preserve">ist </w:t>
      </w:r>
      <w:r w:rsidR="00235AE3">
        <w:rPr>
          <w:rFonts w:ascii="Arial" w:eastAsia="Arial" w:hAnsi="Arial" w:cs="Arial"/>
        </w:rPr>
        <w:t xml:space="preserve">schriftlich </w:t>
      </w:r>
      <w:r w:rsidR="00235AE3">
        <w:rPr>
          <w:rFonts w:ascii="Arial" w:eastAsia="Arial" w:hAnsi="Arial" w:cs="Arial"/>
        </w:rPr>
        <w:t>ausschließlich</w:t>
      </w:r>
      <w:r>
        <w:rPr>
          <w:rFonts w:ascii="Arial" w:eastAsia="Arial" w:hAnsi="Arial" w:cs="Arial"/>
        </w:rPr>
        <w:t xml:space="preserve"> an die Turnierleitung zu richten.</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 xml:space="preserve">Die Mannschaftsmeldungen müssen bis zum </w:t>
      </w:r>
      <w:r w:rsidR="002A32A3">
        <w:rPr>
          <w:rFonts w:ascii="Arial" w:eastAsia="Arial" w:hAnsi="Arial" w:cs="Arial"/>
        </w:rPr>
        <w:t>08</w:t>
      </w:r>
      <w:r w:rsidR="00956E08">
        <w:rPr>
          <w:rFonts w:ascii="Arial" w:eastAsia="Arial" w:hAnsi="Arial" w:cs="Arial"/>
        </w:rPr>
        <w:t>.09.2017</w:t>
      </w:r>
      <w:r>
        <w:rPr>
          <w:rFonts w:ascii="Arial" w:eastAsia="Arial" w:hAnsi="Arial" w:cs="Arial"/>
        </w:rPr>
        <w:t xml:space="preserve"> erfolgen</w:t>
      </w:r>
      <w:r w:rsidR="00FC6371">
        <w:rPr>
          <w:rFonts w:ascii="Arial" w:eastAsia="Arial" w:hAnsi="Arial" w:cs="Arial"/>
        </w:rPr>
        <w:t>, d</w:t>
      </w:r>
      <w:r>
        <w:rPr>
          <w:rFonts w:ascii="Arial" w:eastAsia="Arial" w:hAnsi="Arial" w:cs="Arial"/>
        </w:rPr>
        <w:t xml:space="preserve">ie namentlichen Meldungen der </w:t>
      </w:r>
      <w:r w:rsidR="00FC6371">
        <w:rPr>
          <w:rFonts w:ascii="Arial" w:eastAsia="Arial" w:hAnsi="Arial" w:cs="Arial"/>
        </w:rPr>
        <w:t xml:space="preserve">Teams </w:t>
      </w:r>
      <w:r w:rsidR="002822F6">
        <w:rPr>
          <w:rFonts w:ascii="Arial" w:eastAsia="Arial" w:hAnsi="Arial" w:cs="Arial"/>
        </w:rPr>
        <w:t xml:space="preserve">die an der Qualifikation teilnehmen </w:t>
      </w:r>
      <w:r w:rsidR="00FC6371">
        <w:rPr>
          <w:rFonts w:ascii="Arial" w:eastAsia="Arial" w:hAnsi="Arial" w:cs="Arial"/>
        </w:rPr>
        <w:t xml:space="preserve">bis spätestens </w:t>
      </w:r>
      <w:r w:rsidR="002822F6">
        <w:rPr>
          <w:rFonts w:ascii="Arial" w:eastAsia="Arial" w:hAnsi="Arial" w:cs="Arial"/>
        </w:rPr>
        <w:t>8 Tage vor der Qualifikation</w:t>
      </w:r>
      <w:r w:rsidR="00617EB3">
        <w:rPr>
          <w:rFonts w:ascii="Arial" w:eastAsia="Arial" w:hAnsi="Arial" w:cs="Arial"/>
        </w:rPr>
        <w:t xml:space="preserve"> und die namentliche Nennung der bereits für die Bundesliga gesetzten Teams ebenfalls bis 8 Tage vor dem ersten Bundesligaspieltag</w:t>
      </w:r>
      <w:r w:rsidR="002822F6">
        <w:rPr>
          <w:rFonts w:ascii="Arial" w:eastAsia="Arial" w:hAnsi="Arial" w:cs="Arial"/>
        </w:rPr>
        <w:t>.</w:t>
      </w:r>
      <w:r w:rsidR="00617EB3">
        <w:rPr>
          <w:rFonts w:ascii="Arial" w:eastAsia="Arial" w:hAnsi="Arial" w:cs="Arial"/>
        </w:rPr>
        <w:t xml:space="preserve"> </w:t>
      </w:r>
      <w:r>
        <w:rPr>
          <w:rFonts w:ascii="Arial" w:eastAsia="Arial" w:hAnsi="Arial" w:cs="Arial"/>
        </w:rPr>
        <w:t>Die Bewerbung einer Spieltagausrichtung in 201</w:t>
      </w:r>
      <w:r w:rsidR="00956E08">
        <w:rPr>
          <w:rFonts w:ascii="Arial" w:eastAsia="Arial" w:hAnsi="Arial" w:cs="Arial"/>
        </w:rPr>
        <w:t>8</w:t>
      </w:r>
      <w:r>
        <w:rPr>
          <w:rFonts w:ascii="Arial" w:eastAsia="Arial" w:hAnsi="Arial" w:cs="Arial"/>
        </w:rPr>
        <w:t xml:space="preserve"> muss bis zum </w:t>
      </w:r>
      <w:r w:rsidR="00287814">
        <w:rPr>
          <w:rFonts w:ascii="Arial" w:eastAsia="Arial" w:hAnsi="Arial" w:cs="Arial"/>
        </w:rPr>
        <w:t>10</w:t>
      </w:r>
      <w:r>
        <w:rPr>
          <w:rFonts w:ascii="Arial" w:eastAsia="Arial" w:hAnsi="Arial" w:cs="Arial"/>
        </w:rPr>
        <w:t>.12.201</w:t>
      </w:r>
      <w:r w:rsidR="00287814">
        <w:rPr>
          <w:rFonts w:ascii="Arial" w:eastAsia="Arial" w:hAnsi="Arial" w:cs="Arial"/>
        </w:rPr>
        <w:t>7</w:t>
      </w:r>
      <w:r>
        <w:rPr>
          <w:rFonts w:ascii="Arial" w:eastAsia="Arial" w:hAnsi="Arial" w:cs="Arial"/>
        </w:rPr>
        <w:t xml:space="preserve"> bei der Turnierleitung eingegangen sein.</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Die Mannschaftsanmeldung ist mittels des Vordrucks „Meldebogen der Mannschaften“ vorzunehmen. Die Meldung der Spieler / Betreuer ist mittels dem Vordruck „Nennung der Teilnehmer (Spieler, Trainer, Betreuer) zu komplettieren und abzuschließen. Alle angemeldeten Mannschaften werden zeitnah nach ihrer Anmeldung über die Startplatzvergabe informiert.</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Mit der Anmeldung zu dieser Veranstaltung willigen die Teilnehmer in die Veröffentlichung ihrer Bildnisse ein. Die Einwilligung schließt alle Veröffentlichungen in Medien und Präsentationen des Deutschen Behindertensportverbandes e.V. sowie des Aktionsverein Deutsche Goalball Förderer e.V. ausdrücklich ein.</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b/>
          <w:sz w:val="28"/>
        </w:rPr>
      </w:pPr>
      <w:r>
        <w:rPr>
          <w:rFonts w:ascii="Arial" w:eastAsia="Arial" w:hAnsi="Arial" w:cs="Arial"/>
          <w:b/>
          <w:sz w:val="28"/>
        </w:rPr>
        <w:t>Organisationsbeitrag</w:t>
      </w:r>
      <w:r w:rsidR="007B2826">
        <w:rPr>
          <w:rFonts w:ascii="Arial" w:eastAsia="Arial" w:hAnsi="Arial" w:cs="Arial"/>
          <w:b/>
          <w:sz w:val="28"/>
        </w:rPr>
        <w:t>:</w:t>
      </w:r>
    </w:p>
    <w:p w:rsidR="00E20D66" w:rsidRDefault="00E20D66">
      <w:pPr>
        <w:spacing w:line="100" w:lineRule="atLeast"/>
        <w:rPr>
          <w:rFonts w:ascii="Arial" w:eastAsia="Arial" w:hAnsi="Arial" w:cs="Arial"/>
        </w:rPr>
      </w:pPr>
      <w:r>
        <w:rPr>
          <w:rFonts w:ascii="Arial" w:eastAsia="Arial" w:hAnsi="Arial" w:cs="Arial"/>
        </w:rPr>
        <w:t>Jede Mannschaft hat über ihren Landesverband einen Organisationsbeitrag in Höhe von 120</w:t>
      </w:r>
      <w:r w:rsidR="007B2826">
        <w:rPr>
          <w:rFonts w:ascii="Arial" w:eastAsia="Arial" w:hAnsi="Arial" w:cs="Arial"/>
        </w:rPr>
        <w:t xml:space="preserve"> </w:t>
      </w:r>
      <w:r>
        <w:rPr>
          <w:rFonts w:ascii="Arial" w:eastAsia="Arial" w:hAnsi="Arial" w:cs="Arial"/>
        </w:rPr>
        <w:t xml:space="preserve">€ zu entrichten. Ohne Zahlung des Organisationsbeitrages besteht keine Startberechtigung. Die Zahlungen sind für die Bundesliga bis </w:t>
      </w:r>
      <w:r w:rsidR="00CE1D7F">
        <w:rPr>
          <w:rFonts w:ascii="Arial" w:eastAsia="Arial" w:hAnsi="Arial" w:cs="Arial"/>
        </w:rPr>
        <w:t>8</w:t>
      </w:r>
      <w:r>
        <w:rPr>
          <w:rFonts w:ascii="Arial" w:eastAsia="Arial" w:hAnsi="Arial" w:cs="Arial"/>
        </w:rPr>
        <w:t xml:space="preserve"> Tage vor dem ersten </w:t>
      </w:r>
      <w:r w:rsidR="00CE1D7F">
        <w:rPr>
          <w:rFonts w:ascii="Arial" w:eastAsia="Arial" w:hAnsi="Arial" w:cs="Arial"/>
        </w:rPr>
        <w:t>Bundesliga-</w:t>
      </w:r>
      <w:r>
        <w:rPr>
          <w:rFonts w:ascii="Arial" w:eastAsia="Arial" w:hAnsi="Arial" w:cs="Arial"/>
        </w:rPr>
        <w:t xml:space="preserve">Spieltag und für die Qualifikation bis </w:t>
      </w:r>
      <w:r w:rsidR="00CE1D7F">
        <w:rPr>
          <w:rFonts w:ascii="Arial" w:eastAsia="Arial" w:hAnsi="Arial" w:cs="Arial"/>
        </w:rPr>
        <w:t>ebenfalls 8 Tage vor dem ersten Qualifikationsspieltag</w:t>
      </w:r>
      <w:r>
        <w:rPr>
          <w:rFonts w:ascii="Arial" w:eastAsia="Arial" w:hAnsi="Arial" w:cs="Arial"/>
        </w:rPr>
        <w:t xml:space="preserve"> auf das Konto des DBS zu entrichten. Teams die bereits an der Qualifikation teilgenommen und den Organisationsbeitrag entrichtet haben zahlen kein weiteres mal für die </w:t>
      </w:r>
      <w:r w:rsidR="00F425B6">
        <w:rPr>
          <w:rFonts w:ascii="Arial" w:eastAsia="Arial" w:hAnsi="Arial" w:cs="Arial"/>
        </w:rPr>
        <w:t>Teilnahme an der Bundesliga 2018</w:t>
      </w:r>
      <w:r>
        <w:rPr>
          <w:rFonts w:ascii="Arial" w:eastAsia="Arial" w:hAnsi="Arial" w:cs="Arial"/>
        </w:rPr>
        <w:t>.</w:t>
      </w:r>
    </w:p>
    <w:p w:rsidR="00E20D66" w:rsidRPr="0060173B" w:rsidRDefault="00E20D66">
      <w:pPr>
        <w:spacing w:line="100" w:lineRule="atLeast"/>
        <w:rPr>
          <w:rFonts w:ascii="Arial" w:eastAsia="Arial" w:hAnsi="Arial" w:cs="Arial"/>
          <w:b/>
          <w:sz w:val="28"/>
        </w:rPr>
      </w:pPr>
    </w:p>
    <w:p w:rsidR="00E20D66" w:rsidRDefault="00E20D66">
      <w:pPr>
        <w:spacing w:line="100" w:lineRule="atLeast"/>
        <w:rPr>
          <w:rFonts w:ascii="Arial" w:eastAsia="Arial" w:hAnsi="Arial" w:cs="Arial"/>
          <w:b/>
          <w:sz w:val="28"/>
        </w:rPr>
      </w:pPr>
      <w:r>
        <w:rPr>
          <w:rFonts w:ascii="Arial" w:eastAsia="Arial" w:hAnsi="Arial" w:cs="Arial"/>
          <w:b/>
          <w:sz w:val="28"/>
        </w:rPr>
        <w:t>Startgebühr</w:t>
      </w:r>
      <w:r w:rsidR="007B2826">
        <w:rPr>
          <w:rFonts w:ascii="Arial" w:eastAsia="Arial" w:hAnsi="Arial" w:cs="Arial"/>
          <w:b/>
          <w:sz w:val="28"/>
        </w:rPr>
        <w:t>:</w:t>
      </w:r>
    </w:p>
    <w:p w:rsidR="00E20D66" w:rsidRDefault="00E20D66">
      <w:pPr>
        <w:spacing w:line="100" w:lineRule="atLeast"/>
        <w:rPr>
          <w:rFonts w:ascii="Arial" w:eastAsia="Arial" w:hAnsi="Arial" w:cs="Arial"/>
        </w:rPr>
      </w:pPr>
      <w:r>
        <w:rPr>
          <w:rFonts w:ascii="Arial" w:eastAsia="Arial" w:hAnsi="Arial" w:cs="Arial"/>
        </w:rPr>
        <w:t>Jede Mannschaft hat eine Startgebühr (Unkostenbeitrag) zu entrichten. Diese berechnet sich wie folgt:</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Qualifikationsturnier: 30 € pro Person</w:t>
      </w:r>
    </w:p>
    <w:p w:rsidR="00E20D66" w:rsidRDefault="00E20D66">
      <w:pPr>
        <w:spacing w:line="100" w:lineRule="atLeast"/>
        <w:rPr>
          <w:rFonts w:ascii="Arial" w:eastAsia="Arial" w:hAnsi="Arial" w:cs="Arial"/>
        </w:rPr>
      </w:pPr>
      <w:r>
        <w:rPr>
          <w:rFonts w:ascii="Arial" w:eastAsia="Arial" w:hAnsi="Arial" w:cs="Arial"/>
        </w:rPr>
        <w:t>Bundesliga: 50 € pro Person</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lastRenderedPageBreak/>
        <w:t>Die Gebühr versteht sich pro teilnehmende Person (Spieler/innen, Betreuer/innen). Mannschaften, die sich durch das Qualifikationsturnier qualifiziert haben, müssen lediglich Die Differenz in Höhe von 20 € pro Person für die Teilnahme an der Bundesliga entrichten.</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 xml:space="preserve">Die Startgebühr von 30 € ist für Qualifikationsteilnehmer bis </w:t>
      </w:r>
      <w:r w:rsidR="00CE1D7F">
        <w:rPr>
          <w:rFonts w:ascii="Arial" w:eastAsia="Arial" w:hAnsi="Arial" w:cs="Arial"/>
        </w:rPr>
        <w:t>8 Tage vor dem ersten Qualifikationsspieltag</w:t>
      </w:r>
      <w:r>
        <w:rPr>
          <w:rFonts w:ascii="Arial" w:eastAsia="Arial" w:hAnsi="Arial" w:cs="Arial"/>
        </w:rPr>
        <w:t xml:space="preserve"> und die Startgebühr für die Bundesliga in Höhe von 50 € oder ggf. die Differenz in Höhe von 20 € ist</w:t>
      </w:r>
      <w:r>
        <w:rPr>
          <w:rFonts w:ascii="Arial" w:eastAsia="Arial" w:hAnsi="Arial" w:cs="Arial"/>
          <w:b/>
        </w:rPr>
        <w:t xml:space="preserve"> bis </w:t>
      </w:r>
      <w:r w:rsidR="00CE1D7F">
        <w:rPr>
          <w:rFonts w:ascii="Arial" w:eastAsia="Arial" w:hAnsi="Arial" w:cs="Arial"/>
          <w:b/>
        </w:rPr>
        <w:t>8</w:t>
      </w:r>
      <w:r>
        <w:rPr>
          <w:rFonts w:ascii="Arial" w:eastAsia="Arial" w:hAnsi="Arial" w:cs="Arial"/>
          <w:b/>
        </w:rPr>
        <w:t xml:space="preserve"> Tage vor dem ersten </w:t>
      </w:r>
      <w:r w:rsidR="00CE1D7F">
        <w:rPr>
          <w:rFonts w:ascii="Arial" w:eastAsia="Arial" w:hAnsi="Arial" w:cs="Arial"/>
          <w:b/>
        </w:rPr>
        <w:t>Bundesliga-</w:t>
      </w:r>
      <w:r>
        <w:rPr>
          <w:rFonts w:ascii="Arial" w:eastAsia="Arial" w:hAnsi="Arial" w:cs="Arial"/>
          <w:b/>
        </w:rPr>
        <w:t xml:space="preserve">Spieltag </w:t>
      </w:r>
      <w:r>
        <w:rPr>
          <w:rFonts w:ascii="Arial" w:eastAsia="Arial" w:hAnsi="Arial" w:cs="Arial"/>
        </w:rPr>
        <w:t>auf das Konto von AktivGOAL zu entrichten.</w:t>
      </w:r>
    </w:p>
    <w:p w:rsidR="00E037EA" w:rsidRPr="0060173B" w:rsidRDefault="00E037EA">
      <w:pPr>
        <w:spacing w:line="100" w:lineRule="atLeast"/>
        <w:rPr>
          <w:rFonts w:ascii="Arial" w:eastAsia="Arial" w:hAnsi="Arial" w:cs="Arial"/>
          <w:b/>
          <w:sz w:val="28"/>
        </w:rPr>
      </w:pPr>
    </w:p>
    <w:p w:rsidR="00E20D66" w:rsidRDefault="00E20D66">
      <w:pPr>
        <w:spacing w:line="100" w:lineRule="atLeast"/>
        <w:rPr>
          <w:rFonts w:ascii="Arial" w:eastAsia="Arial" w:hAnsi="Arial" w:cs="Arial"/>
          <w:b/>
          <w:sz w:val="28"/>
        </w:rPr>
      </w:pPr>
      <w:r>
        <w:rPr>
          <w:rFonts w:ascii="Arial" w:eastAsia="Arial" w:hAnsi="Arial" w:cs="Arial"/>
          <w:b/>
          <w:sz w:val="28"/>
        </w:rPr>
        <w:t>Kostenregelung</w:t>
      </w:r>
      <w:r w:rsidR="007B2826">
        <w:rPr>
          <w:rFonts w:ascii="Arial" w:eastAsia="Arial" w:hAnsi="Arial" w:cs="Arial"/>
          <w:b/>
          <w:sz w:val="28"/>
        </w:rPr>
        <w:t>:</w:t>
      </w:r>
    </w:p>
    <w:p w:rsidR="00E20D66" w:rsidRDefault="00E20D66">
      <w:pPr>
        <w:spacing w:line="100" w:lineRule="atLeast"/>
        <w:rPr>
          <w:rFonts w:ascii="Arial" w:eastAsia="Arial" w:hAnsi="Arial" w:cs="Arial"/>
        </w:rPr>
      </w:pPr>
      <w:r>
        <w:rPr>
          <w:rFonts w:ascii="Arial" w:eastAsia="Arial" w:hAnsi="Arial" w:cs="Arial"/>
        </w:rPr>
        <w:t>Die Kosten der An- und Abreise, der Unterkunft und Verpflegung der Teilnehmer/innen werden nicht vom DBS übernommen.</w:t>
      </w:r>
    </w:p>
    <w:p w:rsidR="00E20D66" w:rsidRDefault="00E20D66">
      <w:pPr>
        <w:spacing w:line="100" w:lineRule="atLeast"/>
        <w:rPr>
          <w:rFonts w:ascii="Arial" w:eastAsia="Arial" w:hAnsi="Arial" w:cs="Arial"/>
        </w:rPr>
      </w:pPr>
    </w:p>
    <w:p w:rsidR="007B2826" w:rsidRPr="0060173B" w:rsidRDefault="007B2826">
      <w:pPr>
        <w:spacing w:line="100" w:lineRule="atLeast"/>
        <w:rPr>
          <w:rFonts w:ascii="Arial" w:eastAsia="Arial" w:hAnsi="Arial" w:cs="Arial"/>
        </w:rPr>
      </w:pPr>
    </w:p>
    <w:p w:rsidR="00E20D66" w:rsidRDefault="00E20D66">
      <w:pPr>
        <w:spacing w:line="100" w:lineRule="atLeast"/>
        <w:rPr>
          <w:rFonts w:ascii="Arial" w:eastAsia="Arial" w:hAnsi="Arial" w:cs="Arial"/>
          <w:b/>
          <w:sz w:val="28"/>
        </w:rPr>
      </w:pPr>
      <w:r>
        <w:rPr>
          <w:rFonts w:ascii="Arial" w:eastAsia="Arial" w:hAnsi="Arial" w:cs="Arial"/>
          <w:b/>
          <w:sz w:val="28"/>
        </w:rPr>
        <w:t>Für die Qualifikations- und Bundesligaspiele gelten noch nachstehende Bestimmungen:</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1. Es gelten die zur Zeit gültigen Ordnungen und Spielregeln sowie das Handicapsystem des DBS.</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2. Spieler/innen, die nicht im Besitz eines gültigen Sportgesundheitspasses und/oder Startpasses sind oder entsprechende Unterlagen vom DBS vorlegen können, dürfen in keinem Spiel eingesetzt werden.</w:t>
      </w:r>
    </w:p>
    <w:p w:rsidR="00E20D66" w:rsidRDefault="00E20D66">
      <w:pPr>
        <w:spacing w:line="100" w:lineRule="atLeast"/>
        <w:rPr>
          <w:rFonts w:ascii="Arial" w:eastAsia="Arial" w:hAnsi="Arial" w:cs="Arial"/>
        </w:rPr>
      </w:pPr>
    </w:p>
    <w:p w:rsidR="001614C9" w:rsidRDefault="0008469A">
      <w:pPr>
        <w:spacing w:line="100" w:lineRule="atLeast"/>
        <w:rPr>
          <w:rFonts w:ascii="Arial" w:eastAsia="Arial" w:hAnsi="Arial" w:cs="Arial"/>
        </w:rPr>
      </w:pPr>
      <w:r>
        <w:rPr>
          <w:rFonts w:ascii="Arial" w:eastAsia="Arial" w:hAnsi="Arial" w:cs="Arial"/>
        </w:rPr>
        <w:t>3</w:t>
      </w:r>
      <w:r w:rsidR="00E20D66">
        <w:rPr>
          <w:rFonts w:ascii="Arial" w:eastAsia="Arial" w:hAnsi="Arial" w:cs="Arial"/>
        </w:rPr>
        <w:t>. Der Münzwurf findet bei der Bundesliga vor dem Einmarsch vor der Halle und bei der Qualifikation in der Halbzeit des vorhergehenden Spiels, bei einem Spielabbruch direkt nach dem betreffenden Spiel und für das erste Spiel eines Spieltages direkt nach der Eröffnung am Schiedsrichtertisch statt.</w:t>
      </w:r>
    </w:p>
    <w:p w:rsidR="001614C9" w:rsidRDefault="001614C9">
      <w:pPr>
        <w:spacing w:line="100" w:lineRule="atLeast"/>
        <w:rPr>
          <w:rFonts w:ascii="Arial" w:eastAsia="Arial" w:hAnsi="Arial" w:cs="Arial"/>
        </w:rPr>
      </w:pPr>
    </w:p>
    <w:p w:rsidR="00CE1D7F" w:rsidRDefault="00CE1D7F">
      <w:pPr>
        <w:spacing w:line="100" w:lineRule="atLeast"/>
        <w:rPr>
          <w:rFonts w:ascii="Arial" w:eastAsia="Arial" w:hAnsi="Arial" w:cs="Arial"/>
        </w:rPr>
      </w:pPr>
      <w:r>
        <w:rPr>
          <w:rFonts w:ascii="Arial" w:eastAsia="Arial" w:hAnsi="Arial" w:cs="Arial"/>
        </w:rPr>
        <w:t xml:space="preserve">4. Das Prüfen und Unterschreiben des Line </w:t>
      </w:r>
      <w:proofErr w:type="spellStart"/>
      <w:r>
        <w:rPr>
          <w:rFonts w:ascii="Arial" w:eastAsia="Arial" w:hAnsi="Arial" w:cs="Arial"/>
        </w:rPr>
        <w:t>Up’s</w:t>
      </w:r>
      <w:proofErr w:type="spellEnd"/>
      <w:r>
        <w:rPr>
          <w:rFonts w:ascii="Arial" w:eastAsia="Arial" w:hAnsi="Arial" w:cs="Arial"/>
        </w:rPr>
        <w:t xml:space="preserve"> erfolgt immer vor dem Einmarsch bei der Turnierleitung. Das Line </w:t>
      </w:r>
      <w:proofErr w:type="spellStart"/>
      <w:r>
        <w:rPr>
          <w:rFonts w:ascii="Arial" w:eastAsia="Arial" w:hAnsi="Arial" w:cs="Arial"/>
        </w:rPr>
        <w:t>Up</w:t>
      </w:r>
      <w:proofErr w:type="spellEnd"/>
      <w:r>
        <w:rPr>
          <w:rFonts w:ascii="Arial" w:eastAsia="Arial" w:hAnsi="Arial" w:cs="Arial"/>
        </w:rPr>
        <w:t xml:space="preserve"> wird dann beim Einmarsch vom Hallensprecher verwendet.</w:t>
      </w:r>
    </w:p>
    <w:p w:rsidR="00CE1D7F" w:rsidRDefault="00CE1D7F">
      <w:pPr>
        <w:spacing w:line="100" w:lineRule="atLeast"/>
        <w:rPr>
          <w:rFonts w:ascii="Arial" w:eastAsia="Arial" w:hAnsi="Arial" w:cs="Arial"/>
        </w:rPr>
      </w:pPr>
    </w:p>
    <w:p w:rsidR="00E20D66" w:rsidRDefault="00CE1D7F">
      <w:pPr>
        <w:spacing w:line="100" w:lineRule="atLeast"/>
        <w:rPr>
          <w:rFonts w:ascii="Arial" w:eastAsia="Arial" w:hAnsi="Arial" w:cs="Arial"/>
        </w:rPr>
      </w:pPr>
      <w:r>
        <w:rPr>
          <w:rFonts w:ascii="Arial" w:eastAsia="Arial" w:hAnsi="Arial" w:cs="Arial"/>
        </w:rPr>
        <w:t>5</w:t>
      </w:r>
      <w:r w:rsidR="00E20D66">
        <w:rPr>
          <w:rFonts w:ascii="Arial" w:eastAsia="Arial" w:hAnsi="Arial" w:cs="Arial"/>
        </w:rPr>
        <w:t xml:space="preserve">. Das letzte ärztliche Untersuchungsdatum im Sportgesundheitspass darf am jeweiligen Spieltag nicht länger als 12 Monate zurückliegen. Werden Spieler/innen, die diese Bedingungen nicht erfüllen während eines Spieltages eingesetzt, gelten </w:t>
      </w:r>
      <w:r w:rsidR="0008469A">
        <w:rPr>
          <w:rFonts w:ascii="Arial" w:eastAsia="Arial" w:hAnsi="Arial" w:cs="Arial"/>
        </w:rPr>
        <w:t xml:space="preserve">die entsprechenden </w:t>
      </w:r>
      <w:r w:rsidR="00E20D66">
        <w:rPr>
          <w:rFonts w:ascii="Arial" w:eastAsia="Arial" w:hAnsi="Arial" w:cs="Arial"/>
        </w:rPr>
        <w:t>Spiele als verloren.</w:t>
      </w:r>
    </w:p>
    <w:p w:rsidR="00E20D66" w:rsidRDefault="00E20D66">
      <w:pPr>
        <w:spacing w:line="100" w:lineRule="atLeast"/>
        <w:rPr>
          <w:rFonts w:ascii="Arial" w:eastAsia="Arial" w:hAnsi="Arial" w:cs="Arial"/>
        </w:rPr>
      </w:pPr>
    </w:p>
    <w:p w:rsidR="00E20D66" w:rsidRDefault="00CE1D7F">
      <w:pPr>
        <w:spacing w:line="100" w:lineRule="atLeast"/>
        <w:rPr>
          <w:rFonts w:ascii="Arial" w:eastAsia="Arial" w:hAnsi="Arial" w:cs="Arial"/>
        </w:rPr>
      </w:pPr>
      <w:r>
        <w:rPr>
          <w:rFonts w:ascii="Arial" w:eastAsia="Arial" w:hAnsi="Arial" w:cs="Arial"/>
        </w:rPr>
        <w:t>6</w:t>
      </w:r>
      <w:r w:rsidR="00E20D66">
        <w:rPr>
          <w:rFonts w:ascii="Arial" w:eastAsia="Arial" w:hAnsi="Arial" w:cs="Arial"/>
        </w:rPr>
        <w:t>. Sportler/innen, die zusätzlich zu ihrer Behinderung an Erkrankungen leiden, die durch Wettkampfsport verschlimmert werden können, sind von der Teilnahme an der Deutschen Meisterschaft Goalball ausgeschlossen. Endoprothesenträger/innen und Spieler/innen mit Herzerkrankungen sind von der Teilnahme an diesen Turnieren ausgeschlossen. U.a. trifft dies in der Regel für Personen zu, die Implantate (z.B. künstl. Gelenke, Herzschrittmacher, usw.) haben oder z.B. einen Herzinfarkt überstanden haben (siehe Ausnahmeregelung).</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Ausnahmeregelung:</w:t>
      </w:r>
    </w:p>
    <w:p w:rsidR="00E20D66" w:rsidRDefault="00E20D66">
      <w:pPr>
        <w:spacing w:line="100" w:lineRule="atLeast"/>
        <w:rPr>
          <w:rFonts w:ascii="Arial" w:eastAsia="Arial" w:hAnsi="Arial" w:cs="Arial"/>
        </w:rPr>
      </w:pPr>
      <w:r>
        <w:rPr>
          <w:rFonts w:ascii="Arial" w:eastAsia="Arial" w:hAnsi="Arial" w:cs="Arial"/>
        </w:rPr>
        <w:t>Ausnahmen sind vor der Meldung zur Deutschen Meisterschaft Goalball durch den DBS-Verbandsarzt zu  genehmigen (Dies gilt unabhängig von der Sporttauglichkeitsbescheinigung im Sportgesundheitspass durch den behandelnden Arzt. Details sind dem Papier zur Leistungssporttauglichkeit des DBS zu entnehmen).</w:t>
      </w:r>
    </w:p>
    <w:p w:rsidR="00E20D66" w:rsidRDefault="00E20D66">
      <w:pPr>
        <w:spacing w:line="100" w:lineRule="atLeast"/>
        <w:rPr>
          <w:rFonts w:ascii="Arial" w:eastAsia="Arial" w:hAnsi="Arial" w:cs="Arial"/>
        </w:rPr>
      </w:pPr>
    </w:p>
    <w:p w:rsidR="00E037EA" w:rsidRDefault="00CE1D7F">
      <w:pPr>
        <w:spacing w:line="100" w:lineRule="atLeast"/>
        <w:rPr>
          <w:rFonts w:ascii="Arial" w:eastAsia="Arial" w:hAnsi="Arial" w:cs="Arial"/>
        </w:rPr>
      </w:pPr>
      <w:r>
        <w:rPr>
          <w:rFonts w:ascii="Arial" w:eastAsia="Arial" w:hAnsi="Arial" w:cs="Arial"/>
        </w:rPr>
        <w:t>7</w:t>
      </w:r>
      <w:r w:rsidR="00E20D66">
        <w:rPr>
          <w:rFonts w:ascii="Arial" w:eastAsia="Arial" w:hAnsi="Arial" w:cs="Arial"/>
        </w:rPr>
        <w:t xml:space="preserve">. Maximal </w:t>
      </w:r>
      <w:r w:rsidR="0008469A">
        <w:rPr>
          <w:rFonts w:ascii="Arial" w:eastAsia="Arial" w:hAnsi="Arial" w:cs="Arial"/>
        </w:rPr>
        <w:t>zwei</w:t>
      </w:r>
      <w:r w:rsidR="00E20D66">
        <w:rPr>
          <w:rFonts w:ascii="Arial" w:eastAsia="Arial" w:hAnsi="Arial" w:cs="Arial"/>
        </w:rPr>
        <w:t xml:space="preserve"> der drei Spieler auf dem </w:t>
      </w:r>
      <w:r w:rsidR="0008469A">
        <w:rPr>
          <w:rFonts w:ascii="Arial" w:eastAsia="Arial" w:hAnsi="Arial" w:cs="Arial"/>
        </w:rPr>
        <w:t xml:space="preserve">Spielfeld </w:t>
      </w:r>
      <w:r w:rsidR="00E20D66">
        <w:rPr>
          <w:rFonts w:ascii="Arial" w:eastAsia="Arial" w:hAnsi="Arial" w:cs="Arial"/>
        </w:rPr>
        <w:t>d</w:t>
      </w:r>
      <w:r w:rsidR="0008469A">
        <w:rPr>
          <w:rFonts w:ascii="Arial" w:eastAsia="Arial" w:hAnsi="Arial" w:cs="Arial"/>
        </w:rPr>
        <w:t>ürfen</w:t>
      </w:r>
      <w:r w:rsidR="00E20D66">
        <w:rPr>
          <w:rFonts w:ascii="Arial" w:eastAsia="Arial" w:hAnsi="Arial" w:cs="Arial"/>
        </w:rPr>
        <w:t xml:space="preserve"> als nicht behindert im Sinne der sportartspezifischen Startklasse (n.</w:t>
      </w:r>
      <w:r w:rsidR="0008469A">
        <w:rPr>
          <w:rFonts w:ascii="Arial" w:eastAsia="Arial" w:hAnsi="Arial" w:cs="Arial"/>
        </w:rPr>
        <w:t>e</w:t>
      </w:r>
      <w:r w:rsidR="00E20D66">
        <w:rPr>
          <w:rFonts w:ascii="Arial" w:eastAsia="Arial" w:hAnsi="Arial" w:cs="Arial"/>
        </w:rPr>
        <w:t>.) klassifiziert sein.</w:t>
      </w:r>
    </w:p>
    <w:p w:rsidR="001614C9" w:rsidRDefault="001614C9">
      <w:pPr>
        <w:spacing w:line="100" w:lineRule="atLeast"/>
        <w:rPr>
          <w:rFonts w:ascii="Arial" w:eastAsia="Arial" w:hAnsi="Arial" w:cs="Arial"/>
        </w:rPr>
      </w:pPr>
    </w:p>
    <w:p w:rsidR="008E7964" w:rsidRPr="008E7964" w:rsidRDefault="00CE1D7F" w:rsidP="008E7964">
      <w:pPr>
        <w:spacing w:line="100" w:lineRule="atLeast"/>
        <w:rPr>
          <w:rFonts w:ascii="Arial" w:eastAsia="Arial" w:hAnsi="Arial" w:cs="Arial"/>
        </w:rPr>
      </w:pPr>
      <w:r>
        <w:rPr>
          <w:rFonts w:ascii="Arial" w:eastAsia="Arial" w:hAnsi="Arial" w:cs="Arial"/>
        </w:rPr>
        <w:t>8</w:t>
      </w:r>
      <w:r w:rsidR="00E20D66">
        <w:rPr>
          <w:rFonts w:ascii="Arial" w:eastAsia="Arial" w:hAnsi="Arial" w:cs="Arial"/>
        </w:rPr>
        <w:t xml:space="preserve">. </w:t>
      </w:r>
      <w:r w:rsidR="008E7964" w:rsidRPr="008E7964">
        <w:rPr>
          <w:rFonts w:ascii="Arial" w:eastAsia="Arial" w:hAnsi="Arial" w:cs="Arial"/>
        </w:rPr>
        <w:t xml:space="preserve">Doping ist nach den Bestimmungen des Deutschen Behindertensportverbandes e.V. (DBS-NPC) verboten. </w:t>
      </w:r>
    </w:p>
    <w:p w:rsidR="008E7964" w:rsidRPr="008E7964" w:rsidRDefault="008E7964" w:rsidP="008E7964">
      <w:pPr>
        <w:spacing w:line="100" w:lineRule="atLeast"/>
        <w:rPr>
          <w:rFonts w:ascii="Arial" w:eastAsia="Arial" w:hAnsi="Arial" w:cs="Arial"/>
        </w:rPr>
      </w:pPr>
      <w:r w:rsidRPr="008E7964">
        <w:rPr>
          <w:rFonts w:ascii="Arial" w:eastAsia="Arial" w:hAnsi="Arial" w:cs="Arial"/>
        </w:rPr>
        <w:t>Es gelten der  Anti–Doping Code des DBS sowie die Regelwerke der WADA, der NADA und bei Internationalen Veranstaltungen die Anti-Doping-Regelwerke des betreffenden Internationalen Sportfachverbandes (gesamt: Anti-Doping-Regelwerke).</w:t>
      </w:r>
    </w:p>
    <w:p w:rsidR="008E7964" w:rsidRPr="008E7964" w:rsidRDefault="008E7964" w:rsidP="008E7964">
      <w:pPr>
        <w:spacing w:line="100" w:lineRule="atLeast"/>
        <w:rPr>
          <w:rFonts w:ascii="Arial" w:eastAsia="Arial" w:hAnsi="Arial" w:cs="Arial"/>
        </w:rPr>
      </w:pPr>
      <w:r w:rsidRPr="008E7964">
        <w:rPr>
          <w:rFonts w:ascii="Arial" w:eastAsia="Arial" w:hAnsi="Arial" w:cs="Arial"/>
        </w:rPr>
        <w:t xml:space="preserve">Mit der Abgabe der Meldung zur Veranstaltung erkennt der Teilnehmer / die Teilnehmerin die Anti–Doping Regelwerke in ihrer jeweils gültigen Fassung an (abrufbar unter </w:t>
      </w:r>
      <w:hyperlink r:id="rId14" w:history="1">
        <w:r w:rsidRPr="008E7964">
          <w:rPr>
            <w:rFonts w:ascii="Arial" w:eastAsia="Arial" w:hAnsi="Arial" w:cs="Arial"/>
          </w:rPr>
          <w:t>www.dbs-npc.de</w:t>
        </w:r>
      </w:hyperlink>
      <w:r w:rsidRPr="008E7964">
        <w:rPr>
          <w:rFonts w:ascii="Arial" w:eastAsia="Arial" w:hAnsi="Arial" w:cs="Arial"/>
        </w:rPr>
        <w:t>).</w:t>
      </w:r>
    </w:p>
    <w:p w:rsidR="008E7964" w:rsidRPr="008E7964" w:rsidRDefault="008E7964" w:rsidP="008E7964">
      <w:pPr>
        <w:spacing w:line="100" w:lineRule="atLeast"/>
        <w:rPr>
          <w:rFonts w:ascii="Arial" w:eastAsia="Arial" w:hAnsi="Arial" w:cs="Arial"/>
        </w:rPr>
      </w:pPr>
      <w:r w:rsidRPr="008E7964">
        <w:rPr>
          <w:rFonts w:ascii="Arial" w:eastAsia="Arial" w:hAnsi="Arial" w:cs="Arial"/>
        </w:rPr>
        <w:t>Dopingkontrollen können stichprobenartig durchgeführt werden.</w:t>
      </w:r>
    </w:p>
    <w:p w:rsidR="008E7964" w:rsidRPr="008E7964" w:rsidRDefault="008E7964" w:rsidP="008E7964">
      <w:pPr>
        <w:spacing w:line="100" w:lineRule="atLeast"/>
        <w:rPr>
          <w:rFonts w:ascii="Arial" w:eastAsia="Arial" w:hAnsi="Arial" w:cs="Arial"/>
        </w:rPr>
      </w:pPr>
      <w:r w:rsidRPr="008E7964">
        <w:rPr>
          <w:rFonts w:ascii="Arial" w:eastAsia="Arial" w:hAnsi="Arial" w:cs="Arial"/>
        </w:rPr>
        <w:t>Mit der Abgabe der Meldung zur Veranstaltung erkennt der Teilnehmer/die Teilnehmerin für Streitigkeiten aus und im Zusammenhang mit den Anti-Doping-Regelwerken die Zuständigkeit der NADA für das Ergebnismanagementverfahren und das Disziplinarverfahren gem. NADA-Code und die Zuständigkeit des Deutschen Sportschiedsgerichts bei der Deutschen Institution für Schiedsgerichtsbarkeit in Köln für ein streitiges Verfahren in 1. Instanz, auch für den einstweiligen Rechtsschutz, gem. der DIS-Sportschiedsgerichtsordnung unter Ausschluss des ordentlichen Rechtsweges an.</w:t>
      </w:r>
    </w:p>
    <w:p w:rsidR="008E7964" w:rsidRPr="008E7964" w:rsidRDefault="008E7964" w:rsidP="008E7964">
      <w:pPr>
        <w:spacing w:line="100" w:lineRule="atLeast"/>
        <w:rPr>
          <w:rFonts w:ascii="Arial" w:eastAsia="Arial" w:hAnsi="Arial" w:cs="Arial"/>
        </w:rPr>
      </w:pPr>
      <w:r w:rsidRPr="008E7964">
        <w:rPr>
          <w:rFonts w:ascii="Arial" w:eastAsia="Arial" w:hAnsi="Arial" w:cs="Arial"/>
        </w:rPr>
        <w:t>Jeder Teilnehmer / jede Teilnehmerin ist selbst dafür verantwortlich, bei der therapeutisch notwendigen Einnahme von dopingrelevanten Medikamenten, die auf der aktuellen WADA-Verbotsliste stehen,  rechtzeitig eine medizinische Ausnahmegenehmigung (TUE) zu beantragen und eine gültige TUE / gültiges Attest bei einer Dopingkontrolle in Kopie abzugeben:</w:t>
      </w:r>
    </w:p>
    <w:p w:rsidR="008E7964" w:rsidRPr="008E7964" w:rsidRDefault="008E7964" w:rsidP="008E7964">
      <w:pPr>
        <w:spacing w:line="100" w:lineRule="atLeast"/>
        <w:rPr>
          <w:rFonts w:ascii="Arial" w:eastAsia="Arial" w:hAnsi="Arial" w:cs="Arial"/>
        </w:rPr>
      </w:pPr>
      <w:r w:rsidRPr="008E7964">
        <w:rPr>
          <w:rFonts w:ascii="Arial" w:eastAsia="Arial" w:hAnsi="Arial" w:cs="Arial"/>
        </w:rPr>
        <w:t>für Athleten ohne Testpoolzugehörigkeit gilt: vorlegen eines Nachweises bei ärztlich verordneten Medikamenten und deren Einnahme (ärztliches Attest mit Diagnose(n) in Kopie nicht älter als 12 Monate!),</w:t>
      </w:r>
    </w:p>
    <w:p w:rsidR="008E7964" w:rsidRPr="008E7964" w:rsidRDefault="008E7964" w:rsidP="008E7964">
      <w:pPr>
        <w:spacing w:line="100" w:lineRule="atLeast"/>
        <w:rPr>
          <w:rFonts w:ascii="Arial" w:eastAsia="Arial" w:hAnsi="Arial" w:cs="Arial"/>
        </w:rPr>
      </w:pPr>
      <w:r w:rsidRPr="008E7964">
        <w:rPr>
          <w:rFonts w:ascii="Arial" w:eastAsia="Arial" w:hAnsi="Arial" w:cs="Arial"/>
        </w:rPr>
        <w:t>für Athleten im NADA-</w:t>
      </w:r>
      <w:proofErr w:type="spellStart"/>
      <w:r w:rsidRPr="008E7964">
        <w:rPr>
          <w:rFonts w:ascii="Arial" w:eastAsia="Arial" w:hAnsi="Arial" w:cs="Arial"/>
        </w:rPr>
        <w:t>Testpool</w:t>
      </w:r>
      <w:proofErr w:type="spellEnd"/>
      <w:r w:rsidRPr="008E7964">
        <w:rPr>
          <w:rFonts w:ascii="Arial" w:eastAsia="Arial" w:hAnsi="Arial" w:cs="Arial"/>
        </w:rPr>
        <w:t xml:space="preserve"> (ATP, NTP oder RTP) gilt: die Einnahme verbotener, aber therapeutisch notwendiger Medikamente ist durch eine gültige med. Ausnahmegenehmigung (TUE) nachzuweisen.</w:t>
      </w:r>
    </w:p>
    <w:p w:rsidR="008E7964" w:rsidRPr="008E7964" w:rsidRDefault="008E7964" w:rsidP="008E7964">
      <w:pPr>
        <w:spacing w:line="100" w:lineRule="atLeast"/>
        <w:rPr>
          <w:rFonts w:ascii="Arial" w:eastAsia="Arial" w:hAnsi="Arial" w:cs="Arial"/>
        </w:rPr>
      </w:pPr>
      <w:r w:rsidRPr="008E7964">
        <w:rPr>
          <w:rFonts w:ascii="Arial" w:eastAsia="Arial" w:hAnsi="Arial" w:cs="Arial"/>
        </w:rPr>
        <w:t xml:space="preserve">Auskunft über die Dopingrelevanz von Medikamenten erteilt die NADA-Medikamentendatenbank unter </w:t>
      </w:r>
      <w:hyperlink r:id="rId15" w:history="1">
        <w:r w:rsidRPr="008E7964">
          <w:rPr>
            <w:rFonts w:ascii="Arial" w:eastAsia="Arial" w:hAnsi="Arial" w:cs="Arial"/>
          </w:rPr>
          <w:t>www.nadamed.de</w:t>
        </w:r>
      </w:hyperlink>
      <w:r w:rsidRPr="008E7964">
        <w:rPr>
          <w:rFonts w:ascii="Arial" w:eastAsia="Arial" w:hAnsi="Arial" w:cs="Arial"/>
        </w:rPr>
        <w:t xml:space="preserve"> </w:t>
      </w:r>
    </w:p>
    <w:p w:rsidR="008E7964" w:rsidRPr="008E7964" w:rsidRDefault="008E7964" w:rsidP="008E7964">
      <w:pPr>
        <w:spacing w:line="100" w:lineRule="atLeast"/>
        <w:rPr>
          <w:rFonts w:ascii="Arial" w:eastAsia="Arial" w:hAnsi="Arial" w:cs="Arial"/>
        </w:rPr>
      </w:pPr>
      <w:r w:rsidRPr="008E7964">
        <w:rPr>
          <w:rFonts w:ascii="Arial" w:eastAsia="Arial" w:hAnsi="Arial" w:cs="Arial"/>
        </w:rPr>
        <w:t xml:space="preserve">Weitere Informationen zum TUE-Verfahren unter </w:t>
      </w:r>
      <w:hyperlink r:id="rId16" w:history="1">
        <w:r w:rsidRPr="008E7964">
          <w:rPr>
            <w:rFonts w:ascii="Arial" w:eastAsia="Arial" w:hAnsi="Arial" w:cs="Arial"/>
          </w:rPr>
          <w:t>www.nada.de</w:t>
        </w:r>
      </w:hyperlink>
      <w:r w:rsidRPr="008E7964">
        <w:rPr>
          <w:rFonts w:ascii="Arial" w:eastAsia="Arial" w:hAnsi="Arial" w:cs="Arial"/>
        </w:rPr>
        <w:t xml:space="preserve"> und unter </w:t>
      </w:r>
      <w:hyperlink r:id="rId17" w:history="1">
        <w:r w:rsidRPr="008E7964">
          <w:rPr>
            <w:rFonts w:ascii="Arial" w:eastAsia="Arial" w:hAnsi="Arial" w:cs="Arial"/>
          </w:rPr>
          <w:t>www.dbs-npc.de</w:t>
        </w:r>
      </w:hyperlink>
      <w:r w:rsidRPr="008E7964">
        <w:rPr>
          <w:rFonts w:ascii="Arial" w:eastAsia="Arial" w:hAnsi="Arial" w:cs="Arial"/>
        </w:rPr>
        <w:t xml:space="preserve"> (Rubrik Anti-Doping). </w:t>
      </w:r>
    </w:p>
    <w:p w:rsidR="008E7964" w:rsidRPr="008E7964" w:rsidRDefault="008E7964" w:rsidP="008E7964">
      <w:pPr>
        <w:spacing w:line="100" w:lineRule="atLeast"/>
        <w:rPr>
          <w:rFonts w:ascii="Arial" w:eastAsia="Arial" w:hAnsi="Arial" w:cs="Arial"/>
        </w:rPr>
      </w:pPr>
      <w:r w:rsidRPr="008E7964">
        <w:rPr>
          <w:rFonts w:ascii="Arial" w:eastAsia="Arial" w:hAnsi="Arial" w:cs="Arial"/>
        </w:rPr>
        <w:t>Im Zweifelsfall wenden Sie sich bitte an den zuständigen DBS-Sportarzt oder an das Referat Medizin / Anti-Doping im DBS.</w:t>
      </w:r>
    </w:p>
    <w:p w:rsidR="00E20D66" w:rsidRDefault="00E20D66" w:rsidP="008E7964">
      <w:pPr>
        <w:spacing w:line="100" w:lineRule="atLeast"/>
        <w:rPr>
          <w:rFonts w:ascii="Arial" w:eastAsia="Arial" w:hAnsi="Arial" w:cs="Arial"/>
        </w:rPr>
      </w:pPr>
    </w:p>
    <w:p w:rsidR="00E20D66" w:rsidRDefault="00CE1D7F">
      <w:pPr>
        <w:spacing w:line="100" w:lineRule="atLeast"/>
        <w:rPr>
          <w:rFonts w:ascii="Arial" w:eastAsia="Arial" w:hAnsi="Arial" w:cs="Arial"/>
        </w:rPr>
      </w:pPr>
      <w:r>
        <w:rPr>
          <w:rFonts w:ascii="Arial" w:eastAsia="Arial" w:hAnsi="Arial" w:cs="Arial"/>
        </w:rPr>
        <w:t>9</w:t>
      </w:r>
      <w:r w:rsidR="00E20D66">
        <w:rPr>
          <w:rFonts w:ascii="Arial" w:eastAsia="Arial" w:hAnsi="Arial" w:cs="Arial"/>
        </w:rPr>
        <w:t>. Eingezahlte Organisationsbeiträge werden bei Nichtteilnahme von Mannschaften oder Einzelstartern/innen nicht rückerstattet. Diese Gelder dienen zur Deckung des Verwaltungsaufwandes und der Vorbereitungskosten dieser Veranstaltung.</w:t>
      </w:r>
    </w:p>
    <w:p w:rsidR="00945982" w:rsidRDefault="00945982">
      <w:pPr>
        <w:spacing w:line="100" w:lineRule="atLeast"/>
        <w:rPr>
          <w:rFonts w:ascii="Arial" w:eastAsia="Arial" w:hAnsi="Arial" w:cs="Arial"/>
        </w:rPr>
      </w:pPr>
    </w:p>
    <w:p w:rsidR="00945982" w:rsidRPr="00945982" w:rsidRDefault="00945982" w:rsidP="00945982">
      <w:pPr>
        <w:spacing w:line="100" w:lineRule="atLeast"/>
        <w:rPr>
          <w:rFonts w:ascii="Arial" w:eastAsia="Arial" w:hAnsi="Arial" w:cs="Arial"/>
        </w:rPr>
      </w:pPr>
      <w:r>
        <w:rPr>
          <w:rFonts w:ascii="Arial" w:eastAsia="Arial" w:hAnsi="Arial" w:cs="Arial"/>
        </w:rPr>
        <w:t xml:space="preserve">10. </w:t>
      </w:r>
      <w:r w:rsidRPr="00945982">
        <w:rPr>
          <w:rFonts w:ascii="Arial" w:eastAsia="Arial" w:hAnsi="Arial" w:cs="Arial"/>
        </w:rPr>
        <w:t>Bei Mitgliedschaft in mehreren Vereinen hat der/die Spieler/in eine vom Landes</w:t>
      </w:r>
      <w:r>
        <w:rPr>
          <w:rFonts w:ascii="Arial" w:eastAsia="Arial" w:hAnsi="Arial" w:cs="Arial"/>
        </w:rPr>
        <w:t>-</w:t>
      </w:r>
      <w:r w:rsidRPr="00945982">
        <w:rPr>
          <w:rFonts w:ascii="Arial" w:eastAsia="Arial" w:hAnsi="Arial" w:cs="Arial"/>
        </w:rPr>
        <w:t>verband ausgestellte Bescheinigung vorzulegen, aus der hervorgeht, da</w:t>
      </w:r>
      <w:r>
        <w:rPr>
          <w:rFonts w:ascii="Arial" w:eastAsia="Arial" w:hAnsi="Arial" w:cs="Arial"/>
        </w:rPr>
        <w:t>ss</w:t>
      </w:r>
      <w:r w:rsidRPr="00945982">
        <w:rPr>
          <w:rFonts w:ascii="Arial" w:eastAsia="Arial" w:hAnsi="Arial" w:cs="Arial"/>
        </w:rPr>
        <w:t xml:space="preserve"> er/sie gemäß der Turnierordnung</w:t>
      </w:r>
      <w:r>
        <w:rPr>
          <w:rFonts w:ascii="Arial" w:eastAsia="Arial" w:hAnsi="Arial" w:cs="Arial"/>
        </w:rPr>
        <w:t xml:space="preserve"> </w:t>
      </w:r>
      <w:r w:rsidRPr="00945982">
        <w:rPr>
          <w:rFonts w:ascii="Arial" w:eastAsia="Arial" w:hAnsi="Arial" w:cs="Arial"/>
        </w:rPr>
        <w:t xml:space="preserve">des DBS in der Spielart </w:t>
      </w:r>
      <w:proofErr w:type="spellStart"/>
      <w:r>
        <w:rPr>
          <w:rFonts w:ascii="Arial" w:eastAsia="Arial" w:hAnsi="Arial" w:cs="Arial"/>
        </w:rPr>
        <w:t>Goalball</w:t>
      </w:r>
      <w:proofErr w:type="spellEnd"/>
      <w:r w:rsidRPr="00945982">
        <w:rPr>
          <w:rFonts w:ascii="Arial" w:eastAsia="Arial" w:hAnsi="Arial" w:cs="Arial"/>
        </w:rPr>
        <w:t xml:space="preserve"> für die gemeldete Mannschaft bei der </w:t>
      </w:r>
    </w:p>
    <w:p w:rsidR="00945982" w:rsidRDefault="00945982" w:rsidP="00945982">
      <w:pPr>
        <w:spacing w:line="100" w:lineRule="atLeast"/>
        <w:rPr>
          <w:rFonts w:ascii="Arial" w:eastAsia="Arial" w:hAnsi="Arial" w:cs="Arial"/>
        </w:rPr>
      </w:pPr>
      <w:r w:rsidRPr="00945982">
        <w:rPr>
          <w:rFonts w:ascii="Arial" w:eastAsia="Arial" w:hAnsi="Arial" w:cs="Arial"/>
        </w:rPr>
        <w:t>Deutschen Meisterschaft spielberechtigt ist. Die Bescheinigung kann durch eine entsprechende Eintragung des Landesverbandes im Startpa</w:t>
      </w:r>
      <w:r>
        <w:rPr>
          <w:rFonts w:ascii="Arial" w:eastAsia="Arial" w:hAnsi="Arial" w:cs="Arial"/>
        </w:rPr>
        <w:t>ss</w:t>
      </w:r>
      <w:r w:rsidRPr="00945982">
        <w:rPr>
          <w:rFonts w:ascii="Arial" w:eastAsia="Arial" w:hAnsi="Arial" w:cs="Arial"/>
        </w:rPr>
        <w:t xml:space="preserve"> ersetzt werden!</w:t>
      </w:r>
    </w:p>
    <w:p w:rsidR="00945982" w:rsidRDefault="00945982" w:rsidP="00945982">
      <w:pPr>
        <w:spacing w:line="100" w:lineRule="atLeast"/>
        <w:rPr>
          <w:rFonts w:ascii="Arial" w:eastAsia="Arial" w:hAnsi="Arial" w:cs="Arial"/>
        </w:rPr>
      </w:pPr>
    </w:p>
    <w:p w:rsidR="00945982" w:rsidRPr="00945982" w:rsidRDefault="00945982" w:rsidP="00945982">
      <w:pPr>
        <w:spacing w:line="100" w:lineRule="atLeast"/>
        <w:rPr>
          <w:rFonts w:ascii="Arial" w:eastAsia="Arial" w:hAnsi="Arial" w:cs="Arial"/>
        </w:rPr>
      </w:pPr>
      <w:r>
        <w:rPr>
          <w:rFonts w:ascii="Arial" w:eastAsia="Arial" w:hAnsi="Arial" w:cs="Arial"/>
        </w:rPr>
        <w:t xml:space="preserve">11. </w:t>
      </w:r>
      <w:r w:rsidRPr="00945982">
        <w:rPr>
          <w:rFonts w:ascii="Arial" w:eastAsia="Arial" w:hAnsi="Arial" w:cs="Arial"/>
        </w:rPr>
        <w:t xml:space="preserve">Spielgemeinschaften müssen eine Bescheinigung über ihre Anerkennung durch ihren </w:t>
      </w:r>
    </w:p>
    <w:p w:rsidR="00945982" w:rsidRDefault="00945982" w:rsidP="00945982">
      <w:pPr>
        <w:spacing w:line="100" w:lineRule="atLeast"/>
        <w:rPr>
          <w:rFonts w:ascii="Arial" w:eastAsia="Arial" w:hAnsi="Arial" w:cs="Arial"/>
        </w:rPr>
      </w:pPr>
      <w:r w:rsidRPr="00945982">
        <w:rPr>
          <w:rFonts w:ascii="Arial" w:eastAsia="Arial" w:hAnsi="Arial" w:cs="Arial"/>
        </w:rPr>
        <w:t>Landesverband vorlegen.</w:t>
      </w:r>
    </w:p>
    <w:p w:rsidR="00F61519" w:rsidRDefault="00F61519" w:rsidP="00945982">
      <w:pPr>
        <w:spacing w:line="100" w:lineRule="atLeast"/>
        <w:rPr>
          <w:rFonts w:ascii="Arial" w:eastAsia="Arial" w:hAnsi="Arial" w:cs="Arial"/>
        </w:rPr>
      </w:pPr>
    </w:p>
    <w:p w:rsidR="00F61519" w:rsidRDefault="00F61519" w:rsidP="00F61519">
      <w:pPr>
        <w:spacing w:line="100" w:lineRule="atLeast"/>
        <w:rPr>
          <w:rFonts w:ascii="Arial" w:eastAsia="Arial" w:hAnsi="Arial" w:cs="Arial"/>
        </w:rPr>
      </w:pPr>
      <w:r>
        <w:rPr>
          <w:rFonts w:ascii="Arial" w:eastAsia="Arial" w:hAnsi="Arial" w:cs="Arial"/>
        </w:rPr>
        <w:t xml:space="preserve">12. </w:t>
      </w:r>
      <w:r w:rsidRPr="00F61519">
        <w:rPr>
          <w:rFonts w:ascii="Arial" w:eastAsia="Arial" w:hAnsi="Arial" w:cs="Arial"/>
        </w:rPr>
        <w:t>Einsprüche/Proteste sind vom Mannschaftsführer schriftlich begründet, mit gleichzeitiger Zahlung</w:t>
      </w:r>
      <w:r>
        <w:rPr>
          <w:rFonts w:ascii="Arial" w:eastAsia="Arial" w:hAnsi="Arial" w:cs="Arial"/>
        </w:rPr>
        <w:t xml:space="preserve"> </w:t>
      </w:r>
      <w:r w:rsidRPr="00F61519">
        <w:rPr>
          <w:rFonts w:ascii="Arial" w:eastAsia="Arial" w:hAnsi="Arial" w:cs="Arial"/>
        </w:rPr>
        <w:t>einer Gebühr vom 50,00 € beim Schiedsgericht einzureichen.</w:t>
      </w:r>
    </w:p>
    <w:p w:rsidR="00E20D66" w:rsidRDefault="00E20D66">
      <w:pPr>
        <w:spacing w:line="100" w:lineRule="atLeast"/>
        <w:rPr>
          <w:rFonts w:ascii="Arial" w:eastAsia="Arial" w:hAnsi="Arial" w:cs="Arial"/>
        </w:rPr>
      </w:pPr>
    </w:p>
    <w:p w:rsidR="00E20D66" w:rsidRDefault="00CE1D7F">
      <w:pPr>
        <w:spacing w:line="100" w:lineRule="atLeast"/>
        <w:rPr>
          <w:rFonts w:ascii="Arial" w:eastAsia="Arial" w:hAnsi="Arial" w:cs="Arial"/>
        </w:rPr>
      </w:pPr>
      <w:r>
        <w:rPr>
          <w:rFonts w:ascii="Arial" w:eastAsia="Arial" w:hAnsi="Arial" w:cs="Arial"/>
        </w:rPr>
        <w:t>1</w:t>
      </w:r>
      <w:r w:rsidR="00F61519">
        <w:rPr>
          <w:rFonts w:ascii="Arial" w:eastAsia="Arial" w:hAnsi="Arial" w:cs="Arial"/>
        </w:rPr>
        <w:t>1</w:t>
      </w:r>
      <w:r w:rsidR="00E20D66">
        <w:rPr>
          <w:rFonts w:ascii="Arial" w:eastAsia="Arial" w:hAnsi="Arial" w:cs="Arial"/>
        </w:rPr>
        <w:t xml:space="preserve">. Der Verband und seine Organe haften für Schäden nur in den Grenzen und Umfang </w:t>
      </w:r>
      <w:r w:rsidR="00E20D66">
        <w:rPr>
          <w:rFonts w:ascii="Arial" w:eastAsia="Arial" w:hAnsi="Arial" w:cs="Arial"/>
        </w:rPr>
        <w:lastRenderedPageBreak/>
        <w:t>des zur Verfügung stehenden Haftpflicht-Versicherungsschutzes. Die Haftung für darüber hinausgehende Schäden wird ausdrücklich ausgeschlossen. Der abgeschlossene Versicherungsvertrag kann jederzeit bei der DBS - Geschäftsstelle eingesehen werden.</w:t>
      </w:r>
    </w:p>
    <w:p w:rsidR="00E20D66" w:rsidRDefault="00E037EA">
      <w:pPr>
        <w:spacing w:line="100" w:lineRule="atLeast"/>
        <w:rPr>
          <w:rFonts w:ascii="Arial" w:eastAsia="Arial" w:hAnsi="Arial" w:cs="Arial"/>
        </w:rPr>
      </w:pPr>
      <w:r>
        <w:rPr>
          <w:rFonts w:ascii="Arial" w:eastAsia="Arial" w:hAnsi="Arial" w:cs="Arial"/>
        </w:rPr>
        <w:t xml:space="preserve"> </w:t>
      </w:r>
      <w:r w:rsidR="00E20D66">
        <w:rPr>
          <w:rFonts w:ascii="Arial" w:eastAsia="Arial" w:hAnsi="Arial" w:cs="Arial"/>
        </w:rPr>
        <w:t>Ansprüche aus den Sportunfall-Versicherungsverträgen der Landessportbünde des DBS werden von dieser Haftungsbegrenzung nicht berührt.</w:t>
      </w:r>
    </w:p>
    <w:p w:rsidR="00E20D66" w:rsidRDefault="00E20D66">
      <w:pPr>
        <w:spacing w:line="100" w:lineRule="atLeast"/>
        <w:rPr>
          <w:rFonts w:ascii="Arial" w:eastAsia="Arial" w:hAnsi="Arial" w:cs="Arial"/>
        </w:rPr>
      </w:pPr>
    </w:p>
    <w:p w:rsidR="00E20D66" w:rsidRDefault="00E20D66" w:rsidP="00F61519">
      <w:pPr>
        <w:spacing w:after="200" w:line="276" w:lineRule="auto"/>
        <w:rPr>
          <w:rFonts w:ascii="Arial" w:eastAsia="Arial" w:hAnsi="Arial" w:cs="Arial"/>
          <w:b/>
          <w:bCs/>
          <w:sz w:val="44"/>
          <w:szCs w:val="44"/>
          <w:u w:val="single"/>
        </w:rPr>
      </w:pPr>
      <w:r>
        <w:rPr>
          <w:rFonts w:ascii="Arial" w:eastAsia="Arial" w:hAnsi="Arial" w:cs="Arial"/>
        </w:rPr>
        <w:t>1</w:t>
      </w:r>
      <w:r w:rsidR="00F61519">
        <w:rPr>
          <w:rFonts w:ascii="Arial" w:eastAsia="Arial" w:hAnsi="Arial" w:cs="Arial"/>
        </w:rPr>
        <w:t>2</w:t>
      </w:r>
      <w:r>
        <w:rPr>
          <w:rFonts w:ascii="Arial" w:eastAsia="Arial" w:hAnsi="Arial" w:cs="Arial"/>
        </w:rPr>
        <w:t>. Die Turnierleitung kann den Umständen entsprechend kurzfristig Änderungen in der Organisation, der Durchführung und im Ablauf beschließen.</w:t>
      </w:r>
      <w:r w:rsidR="0019596F">
        <w:rPr>
          <w:rFonts w:ascii="Arial" w:eastAsia="Arial" w:hAnsi="Arial" w:cs="Arial"/>
          <w:b/>
          <w:bCs/>
          <w:sz w:val="44"/>
          <w:szCs w:val="44"/>
        </w:rPr>
        <w:br w:type="page"/>
      </w:r>
      <w:r>
        <w:rPr>
          <w:rFonts w:ascii="Arial" w:eastAsia="Arial" w:hAnsi="Arial" w:cs="Arial"/>
          <w:b/>
          <w:bCs/>
          <w:sz w:val="44"/>
          <w:szCs w:val="44"/>
        </w:rPr>
        <w:lastRenderedPageBreak/>
        <w:tab/>
      </w:r>
      <w:r>
        <w:rPr>
          <w:rFonts w:ascii="Arial" w:eastAsia="Arial" w:hAnsi="Arial" w:cs="Arial"/>
          <w:b/>
          <w:bCs/>
          <w:sz w:val="44"/>
          <w:szCs w:val="44"/>
          <w:u w:val="single"/>
        </w:rPr>
        <w:t>Meldebogen der Mannschaften</w:t>
      </w:r>
    </w:p>
    <w:p w:rsidR="00E20D66" w:rsidRDefault="00E20D66">
      <w:pPr>
        <w:spacing w:line="100" w:lineRule="atLeast"/>
        <w:rPr>
          <w:rFonts w:ascii="Arial" w:eastAsia="Arial" w:hAnsi="Arial" w:cs="Arial"/>
        </w:rPr>
      </w:pPr>
    </w:p>
    <w:p w:rsidR="00E20D66" w:rsidRDefault="00E20D66">
      <w:pPr>
        <w:spacing w:line="100" w:lineRule="atLeast"/>
        <w:jc w:val="center"/>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 xml:space="preserve">Rücksendefrist: Bitte bis </w:t>
      </w:r>
      <w:r>
        <w:rPr>
          <w:rFonts w:ascii="Arial" w:eastAsia="Arial" w:hAnsi="Arial" w:cs="Arial"/>
          <w:b/>
          <w:bCs/>
        </w:rPr>
        <w:t xml:space="preserve">spätestens </w:t>
      </w:r>
      <w:r w:rsidR="00681E1C">
        <w:rPr>
          <w:rFonts w:ascii="Arial" w:eastAsia="Arial" w:hAnsi="Arial" w:cs="Arial"/>
          <w:b/>
          <w:bCs/>
        </w:rPr>
        <w:t>08</w:t>
      </w:r>
      <w:r w:rsidR="00287814">
        <w:rPr>
          <w:rFonts w:ascii="Arial" w:eastAsia="Arial" w:hAnsi="Arial" w:cs="Arial"/>
          <w:b/>
          <w:bCs/>
        </w:rPr>
        <w:t>.09.2017</w:t>
      </w:r>
      <w:r>
        <w:rPr>
          <w:rFonts w:ascii="Arial" w:eastAsia="Arial" w:hAnsi="Arial" w:cs="Arial"/>
        </w:rPr>
        <w:t xml:space="preserve"> per </w:t>
      </w:r>
      <w:r w:rsidR="00957713">
        <w:rPr>
          <w:rFonts w:ascii="Arial" w:eastAsia="Arial" w:hAnsi="Arial" w:cs="Arial"/>
        </w:rPr>
        <w:t>Mail</w:t>
      </w:r>
      <w:r>
        <w:rPr>
          <w:rFonts w:ascii="Arial" w:eastAsia="Arial" w:hAnsi="Arial" w:cs="Arial"/>
        </w:rPr>
        <w:t xml:space="preserve"> an den DBS.</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Wir melden uns für die Deutsche Meisterschaft Goalball 201</w:t>
      </w:r>
      <w:r w:rsidR="00287814">
        <w:rPr>
          <w:rFonts w:ascii="Arial" w:eastAsia="Arial" w:hAnsi="Arial" w:cs="Arial"/>
        </w:rPr>
        <w:t>7</w:t>
      </w:r>
      <w:r>
        <w:rPr>
          <w:rFonts w:ascii="Arial" w:eastAsia="Arial" w:hAnsi="Arial" w:cs="Arial"/>
        </w:rPr>
        <w:t>-201</w:t>
      </w:r>
      <w:r w:rsidR="00287814">
        <w:rPr>
          <w:rFonts w:ascii="Arial" w:eastAsia="Arial" w:hAnsi="Arial" w:cs="Arial"/>
        </w:rPr>
        <w:t>8</w:t>
      </w:r>
      <w:r>
        <w:rPr>
          <w:rFonts w:ascii="Arial" w:eastAsia="Arial" w:hAnsi="Arial" w:cs="Arial"/>
        </w:rPr>
        <w:t xml:space="preserve"> an!</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 xml:space="preserve">Vereinsname: </w:t>
      </w:r>
    </w:p>
    <w:p w:rsidR="00E20D66" w:rsidRDefault="00E20D66">
      <w:pPr>
        <w:spacing w:line="100" w:lineRule="atLeast"/>
        <w:rPr>
          <w:rFonts w:ascii="Arial" w:eastAsia="Arial" w:hAnsi="Arial" w:cs="Arial"/>
        </w:rPr>
      </w:pPr>
    </w:p>
    <w:p w:rsidR="00E20D66" w:rsidRDefault="00E20D66">
      <w:pPr>
        <w:pBdr>
          <w:bottom w:val="single" w:sz="8" w:space="2" w:color="000000"/>
        </w:pBd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________________________________________________________________________</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037EA" w:rsidRDefault="00E037EA">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Ansprechpartner/in:</w:t>
      </w:r>
      <w:r>
        <w:rPr>
          <w:rFonts w:ascii="Arial" w:eastAsia="Arial" w:hAnsi="Arial" w:cs="Arial"/>
        </w:rPr>
        <w:tab/>
        <w:t>____________________________________________</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Vorname/Name:</w:t>
      </w:r>
      <w:r>
        <w:rPr>
          <w:rFonts w:ascii="Arial" w:eastAsia="Arial" w:hAnsi="Arial" w:cs="Arial"/>
        </w:rPr>
        <w:tab/>
        <w:t>____________________________________________</w:t>
      </w:r>
    </w:p>
    <w:p w:rsidR="00E20D66" w:rsidRDefault="00E20D66">
      <w:pPr>
        <w:spacing w:line="100" w:lineRule="atLeast"/>
        <w:rPr>
          <w:rFonts w:ascii="Arial" w:eastAsia="Arial" w:hAnsi="Arial" w:cs="Arial"/>
        </w:rPr>
      </w:pPr>
      <w:r>
        <w:rPr>
          <w:rFonts w:ascii="Arial" w:eastAsia="Arial" w:hAnsi="Arial" w:cs="Arial"/>
        </w:rPr>
        <w:br/>
        <w:t xml:space="preserve">Anschrift: </w:t>
      </w:r>
      <w:r>
        <w:rPr>
          <w:rFonts w:ascii="Arial" w:eastAsia="Arial" w:hAnsi="Arial" w:cs="Arial"/>
        </w:rPr>
        <w:tab/>
      </w:r>
      <w:r>
        <w:rPr>
          <w:rFonts w:ascii="Arial" w:eastAsia="Arial" w:hAnsi="Arial" w:cs="Arial"/>
        </w:rPr>
        <w:tab/>
        <w:t>____________________________________________</w:t>
      </w:r>
    </w:p>
    <w:p w:rsidR="00E20D66" w:rsidRDefault="00E20D66">
      <w:pPr>
        <w:spacing w:line="100" w:lineRule="atLeast"/>
        <w:rPr>
          <w:rFonts w:ascii="Arial" w:eastAsia="Arial" w:hAnsi="Arial" w:cs="Arial"/>
        </w:rPr>
      </w:pPr>
      <w:r>
        <w:rPr>
          <w:rFonts w:ascii="Arial" w:eastAsia="Arial" w:hAnsi="Arial" w:cs="Arial"/>
        </w:rPr>
        <w:br/>
        <w:t>E-Mail:</w:t>
      </w:r>
      <w:r>
        <w:rPr>
          <w:rFonts w:ascii="Arial" w:eastAsia="Arial" w:hAnsi="Arial" w:cs="Arial"/>
        </w:rPr>
        <w:softHyphen/>
      </w:r>
      <w:r>
        <w:rPr>
          <w:rFonts w:ascii="Arial" w:eastAsia="Arial" w:hAnsi="Arial" w:cs="Arial"/>
        </w:rPr>
        <w:tab/>
      </w:r>
      <w:r>
        <w:rPr>
          <w:rFonts w:ascii="Arial" w:eastAsia="Arial" w:hAnsi="Arial" w:cs="Arial"/>
        </w:rPr>
        <w:tab/>
        <w:t>____________________________________________</w:t>
      </w:r>
    </w:p>
    <w:p w:rsidR="00E20D66" w:rsidRDefault="00E20D66">
      <w:pPr>
        <w:spacing w:line="100" w:lineRule="atLeast"/>
        <w:rPr>
          <w:rFonts w:ascii="Arial" w:eastAsia="Arial" w:hAnsi="Arial" w:cs="Arial"/>
        </w:rPr>
      </w:pPr>
      <w:r>
        <w:rPr>
          <w:rFonts w:ascii="Arial" w:eastAsia="Arial" w:hAnsi="Arial" w:cs="Arial"/>
        </w:rPr>
        <w:br/>
        <w:t>Telefon:</w:t>
      </w:r>
      <w:r>
        <w:rPr>
          <w:rFonts w:ascii="Arial" w:eastAsia="Arial" w:hAnsi="Arial" w:cs="Arial"/>
        </w:rPr>
        <w:tab/>
      </w:r>
      <w:r>
        <w:rPr>
          <w:rFonts w:ascii="Arial" w:eastAsia="Arial" w:hAnsi="Arial" w:cs="Arial"/>
        </w:rPr>
        <w:tab/>
        <w:t>____________________________________________</w:t>
      </w:r>
      <w:r>
        <w:rPr>
          <w:rFonts w:ascii="Arial" w:eastAsia="Arial" w:hAnsi="Arial" w:cs="Arial"/>
        </w:rPr>
        <w:br/>
      </w:r>
    </w:p>
    <w:p w:rsidR="0019596F" w:rsidRDefault="0019596F">
      <w:pPr>
        <w:spacing w:line="100" w:lineRule="atLeast"/>
        <w:rPr>
          <w:rFonts w:ascii="Arial" w:eastAsia="Arial" w:hAnsi="Arial" w:cs="Arial"/>
        </w:rPr>
      </w:pPr>
    </w:p>
    <w:p w:rsidR="0019596F" w:rsidRPr="0019596F" w:rsidRDefault="0019596F">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 xml:space="preserve">(Der Qualifikationsschlüssel sowie die Behandlung von nicht automatisch qualifizierten Mannschaften ist der offiziellen Ausschreibung zu entnehmen. Die angemeldeten Mannschaften werden zeitnah über die Startplatzvergabe informiert!) </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softHyphen/>
        <w:t>______________________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w:t>
      </w:r>
    </w:p>
    <w:p w:rsidR="00E20D66" w:rsidRDefault="00E20D66">
      <w:pPr>
        <w:spacing w:line="100" w:lineRule="atLeast"/>
        <w:rPr>
          <w:rFonts w:ascii="Arial" w:eastAsia="Arial" w:hAnsi="Arial" w:cs="Arial"/>
        </w:rPr>
      </w:pPr>
      <w:r>
        <w:rPr>
          <w:rFonts w:ascii="Arial" w:eastAsia="Arial" w:hAnsi="Arial" w:cs="Arial"/>
        </w:rPr>
        <w:t>Ort, Datum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Unterschrift</w:t>
      </w:r>
    </w:p>
    <w:p w:rsidR="00E20D66" w:rsidRDefault="0019596F" w:rsidP="0019596F">
      <w:pPr>
        <w:spacing w:line="100" w:lineRule="atLeast"/>
        <w:jc w:val="center"/>
        <w:rPr>
          <w:rFonts w:ascii="Arial" w:eastAsia="Arial" w:hAnsi="Arial" w:cs="Arial"/>
          <w:b/>
          <w:bCs/>
          <w:sz w:val="44"/>
          <w:szCs w:val="44"/>
          <w:u w:val="single"/>
        </w:rPr>
      </w:pPr>
      <w:r>
        <w:rPr>
          <w:rFonts w:ascii="Arial" w:eastAsia="Arial" w:hAnsi="Arial" w:cs="Arial"/>
          <w:b/>
          <w:bCs/>
          <w:sz w:val="44"/>
          <w:szCs w:val="44"/>
          <w:u w:val="single"/>
        </w:rPr>
        <w:br w:type="page"/>
      </w:r>
      <w:r w:rsidR="00E20D66">
        <w:rPr>
          <w:rFonts w:ascii="Arial" w:eastAsia="Arial" w:hAnsi="Arial" w:cs="Arial"/>
          <w:b/>
          <w:bCs/>
          <w:sz w:val="44"/>
          <w:szCs w:val="44"/>
          <w:u w:val="single"/>
        </w:rPr>
        <w:lastRenderedPageBreak/>
        <w:t>Nennung der Teilnehmer</w:t>
      </w:r>
    </w:p>
    <w:p w:rsidR="00E20D66" w:rsidRDefault="00E20D66">
      <w:pPr>
        <w:spacing w:line="100" w:lineRule="atLeast"/>
        <w:jc w:val="center"/>
        <w:rPr>
          <w:rFonts w:ascii="Arial" w:eastAsia="Arial" w:hAnsi="Arial" w:cs="Arial"/>
          <w:b/>
          <w:bCs/>
          <w:sz w:val="44"/>
          <w:szCs w:val="44"/>
          <w:u w:val="single"/>
        </w:rPr>
      </w:pPr>
      <w:r>
        <w:rPr>
          <w:rFonts w:ascii="Arial" w:eastAsia="Arial" w:hAnsi="Arial" w:cs="Arial"/>
          <w:b/>
          <w:bCs/>
          <w:sz w:val="44"/>
          <w:szCs w:val="44"/>
          <w:u w:val="single"/>
        </w:rPr>
        <w:t>(Spieler, Trainer, Betreuer)</w:t>
      </w:r>
    </w:p>
    <w:p w:rsidR="00E20D66" w:rsidRDefault="00E20D66">
      <w:pPr>
        <w:spacing w:line="100" w:lineRule="atLeas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E20D66" w:rsidRDefault="00E20D66">
      <w:pPr>
        <w:spacing w:line="100" w:lineRule="atLeast"/>
        <w:rPr>
          <w:rFonts w:ascii="Arial" w:eastAsia="Arial" w:hAnsi="Arial" w:cs="Arial"/>
        </w:rPr>
      </w:pPr>
      <w:r>
        <w:rPr>
          <w:rFonts w:ascii="Arial" w:eastAsia="Arial" w:hAnsi="Arial" w:cs="Arial"/>
        </w:rPr>
        <w:t xml:space="preserve">Rücksendefrist: Bitte bis </w:t>
      </w:r>
      <w:r w:rsidR="0019596F">
        <w:rPr>
          <w:rFonts w:ascii="Arial" w:eastAsia="Arial" w:hAnsi="Arial" w:cs="Arial"/>
          <w:b/>
          <w:bCs/>
          <w:u w:val="single"/>
        </w:rPr>
        <w:t>spätestens 8</w:t>
      </w:r>
      <w:r>
        <w:rPr>
          <w:rFonts w:ascii="Arial" w:eastAsia="Arial" w:hAnsi="Arial" w:cs="Arial"/>
          <w:b/>
          <w:bCs/>
          <w:u w:val="single"/>
        </w:rPr>
        <w:t xml:space="preserve"> Tage vor dem 1. Spieltag</w:t>
      </w:r>
      <w:r>
        <w:rPr>
          <w:rFonts w:ascii="Arial" w:eastAsia="Arial" w:hAnsi="Arial" w:cs="Arial"/>
        </w:rPr>
        <w:t xml:space="preserve"> per E-Mail oder Post an </w:t>
      </w:r>
      <w:r w:rsidR="00957713">
        <w:rPr>
          <w:rFonts w:ascii="Arial" w:eastAsia="Arial" w:hAnsi="Arial" w:cs="Arial"/>
        </w:rPr>
        <w:t xml:space="preserve">den DBS und </w:t>
      </w:r>
      <w:bookmarkStart w:id="0" w:name="_GoBack"/>
      <w:bookmarkEnd w:id="0"/>
      <w:r>
        <w:rPr>
          <w:rFonts w:ascii="Arial" w:eastAsia="Arial" w:hAnsi="Arial" w:cs="Arial"/>
        </w:rPr>
        <w:t>die Turnierleitung.</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Vereinsname:</w:t>
      </w:r>
      <w:r>
        <w:rPr>
          <w:rFonts w:ascii="Arial" w:eastAsia="Arial" w:hAnsi="Arial" w:cs="Arial"/>
        </w:rPr>
        <w:tab/>
        <w:t>______________________________________________________</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Spieler/innen:</w:t>
      </w:r>
    </w:p>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1590"/>
        <w:gridCol w:w="1948"/>
        <w:gridCol w:w="1450"/>
        <w:gridCol w:w="1337"/>
        <w:gridCol w:w="1690"/>
        <w:gridCol w:w="1272"/>
      </w:tblGrid>
      <w:tr w:rsidR="00E20D66">
        <w:tc>
          <w:tcPr>
            <w:tcW w:w="1590" w:type="dxa"/>
            <w:tcBorders>
              <w:top w:val="single" w:sz="1" w:space="0" w:color="000000"/>
              <w:left w:val="single" w:sz="1" w:space="0" w:color="000000"/>
              <w:bottom w:val="single" w:sz="1" w:space="0" w:color="000000"/>
            </w:tcBorders>
          </w:tcPr>
          <w:p w:rsidR="00E20D66" w:rsidRDefault="00E20D66">
            <w:pPr>
              <w:spacing w:line="100" w:lineRule="atLeast"/>
              <w:jc w:val="center"/>
              <w:rPr>
                <w:rFonts w:ascii="Arial" w:eastAsia="Arial" w:hAnsi="Arial" w:cs="Arial"/>
              </w:rPr>
            </w:pPr>
            <w:r>
              <w:rPr>
                <w:rFonts w:ascii="Arial" w:eastAsia="Arial" w:hAnsi="Arial" w:cs="Arial"/>
              </w:rPr>
              <w:t>Name</w:t>
            </w:r>
          </w:p>
        </w:tc>
        <w:tc>
          <w:tcPr>
            <w:tcW w:w="1948" w:type="dxa"/>
            <w:tcBorders>
              <w:top w:val="single" w:sz="1" w:space="0" w:color="000000"/>
              <w:left w:val="single" w:sz="1" w:space="0" w:color="000000"/>
              <w:bottom w:val="single" w:sz="1" w:space="0" w:color="000000"/>
            </w:tcBorders>
          </w:tcPr>
          <w:p w:rsidR="00E20D66" w:rsidRDefault="00E20D66">
            <w:pPr>
              <w:spacing w:line="100" w:lineRule="atLeast"/>
              <w:jc w:val="center"/>
              <w:rPr>
                <w:rFonts w:ascii="Arial" w:eastAsia="Arial" w:hAnsi="Arial" w:cs="Arial"/>
              </w:rPr>
            </w:pPr>
            <w:r>
              <w:rPr>
                <w:rFonts w:ascii="Arial" w:eastAsia="Arial" w:hAnsi="Arial" w:cs="Arial"/>
              </w:rPr>
              <w:t xml:space="preserve">Vorname </w:t>
            </w:r>
          </w:p>
        </w:tc>
        <w:tc>
          <w:tcPr>
            <w:tcW w:w="1450" w:type="dxa"/>
            <w:tcBorders>
              <w:top w:val="single" w:sz="1" w:space="0" w:color="000000"/>
              <w:left w:val="single" w:sz="1" w:space="0" w:color="000000"/>
              <w:bottom w:val="single" w:sz="1" w:space="0" w:color="000000"/>
            </w:tcBorders>
          </w:tcPr>
          <w:p w:rsidR="00E20D66" w:rsidRDefault="00E20D66">
            <w:pPr>
              <w:spacing w:line="100" w:lineRule="atLeast"/>
              <w:rPr>
                <w:rFonts w:ascii="Arial" w:eastAsia="Arial" w:hAnsi="Arial" w:cs="Arial"/>
              </w:rPr>
            </w:pPr>
            <w:r>
              <w:rPr>
                <w:rFonts w:ascii="Arial" w:eastAsia="Arial" w:hAnsi="Arial" w:cs="Arial"/>
              </w:rPr>
              <w:t>Geboren am</w:t>
            </w:r>
          </w:p>
        </w:tc>
        <w:tc>
          <w:tcPr>
            <w:tcW w:w="1337" w:type="dxa"/>
            <w:tcBorders>
              <w:top w:val="single" w:sz="1" w:space="0" w:color="000000"/>
              <w:left w:val="single" w:sz="1" w:space="0" w:color="000000"/>
              <w:bottom w:val="single" w:sz="1" w:space="0" w:color="000000"/>
            </w:tcBorders>
          </w:tcPr>
          <w:p w:rsidR="00E20D66" w:rsidRDefault="00E20D66">
            <w:pPr>
              <w:spacing w:line="100" w:lineRule="atLeast"/>
              <w:rPr>
                <w:rFonts w:ascii="Arial" w:eastAsia="Arial" w:hAnsi="Arial" w:cs="Arial"/>
              </w:rPr>
            </w:pPr>
            <w:r>
              <w:rPr>
                <w:rFonts w:ascii="Arial" w:eastAsia="Arial" w:hAnsi="Arial" w:cs="Arial"/>
              </w:rPr>
              <w:t xml:space="preserve">Geschlecht </w:t>
            </w:r>
          </w:p>
        </w:tc>
        <w:tc>
          <w:tcPr>
            <w:tcW w:w="1690" w:type="dxa"/>
            <w:tcBorders>
              <w:top w:val="single" w:sz="1" w:space="0" w:color="000000"/>
              <w:left w:val="single" w:sz="1" w:space="0" w:color="000000"/>
              <w:bottom w:val="single" w:sz="1" w:space="0" w:color="000000"/>
            </w:tcBorders>
          </w:tcPr>
          <w:p w:rsidR="00E20D66" w:rsidRDefault="00E20D66">
            <w:pPr>
              <w:spacing w:line="100" w:lineRule="atLeast"/>
              <w:rPr>
                <w:rFonts w:ascii="Arial" w:eastAsia="Arial" w:hAnsi="Arial" w:cs="Arial"/>
              </w:rPr>
            </w:pPr>
            <w:r>
              <w:rPr>
                <w:rFonts w:ascii="Arial" w:eastAsia="Arial" w:hAnsi="Arial" w:cs="Arial"/>
              </w:rPr>
              <w:t>Klassifizierung</w:t>
            </w:r>
          </w:p>
        </w:tc>
        <w:tc>
          <w:tcPr>
            <w:tcW w:w="1272" w:type="dxa"/>
            <w:tcBorders>
              <w:top w:val="single" w:sz="1" w:space="0" w:color="000000"/>
              <w:left w:val="single" w:sz="1" w:space="0" w:color="000000"/>
              <w:bottom w:val="single" w:sz="1" w:space="0" w:color="000000"/>
              <w:right w:val="single" w:sz="1" w:space="0" w:color="000000"/>
            </w:tcBorders>
          </w:tcPr>
          <w:p w:rsidR="00E20D66" w:rsidRDefault="00E20D66">
            <w:pPr>
              <w:spacing w:line="100" w:lineRule="atLeast"/>
              <w:rPr>
                <w:rFonts w:ascii="Arial" w:eastAsia="Arial" w:hAnsi="Arial" w:cs="Arial"/>
              </w:rPr>
            </w:pPr>
            <w:r>
              <w:rPr>
                <w:rFonts w:ascii="Arial" w:eastAsia="Arial" w:hAnsi="Arial" w:cs="Arial"/>
              </w:rPr>
              <w:t>Rücken-Nr</w:t>
            </w:r>
          </w:p>
        </w:tc>
      </w:tr>
      <w:tr w:rsidR="00E20D66">
        <w:tc>
          <w:tcPr>
            <w:tcW w:w="15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948"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45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337"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6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272" w:type="dxa"/>
            <w:tcBorders>
              <w:left w:val="single" w:sz="1" w:space="0" w:color="000000"/>
              <w:bottom w:val="single" w:sz="1" w:space="0" w:color="000000"/>
              <w:right w:val="single" w:sz="1" w:space="0" w:color="000000"/>
            </w:tcBorders>
          </w:tcPr>
          <w:p w:rsidR="00E20D66" w:rsidRDefault="00E20D66">
            <w:pPr>
              <w:pStyle w:val="TabellenInhalt"/>
              <w:rPr>
                <w:rFonts w:ascii="Arial" w:eastAsia="Arial" w:hAnsi="Arial" w:cs="Arial"/>
              </w:rPr>
            </w:pPr>
          </w:p>
        </w:tc>
      </w:tr>
      <w:tr w:rsidR="00E20D66">
        <w:tc>
          <w:tcPr>
            <w:tcW w:w="15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948"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45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337"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6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272" w:type="dxa"/>
            <w:tcBorders>
              <w:left w:val="single" w:sz="1" w:space="0" w:color="000000"/>
              <w:bottom w:val="single" w:sz="1" w:space="0" w:color="000000"/>
              <w:right w:val="single" w:sz="1" w:space="0" w:color="000000"/>
            </w:tcBorders>
          </w:tcPr>
          <w:p w:rsidR="00E20D66" w:rsidRDefault="00E20D66">
            <w:pPr>
              <w:pStyle w:val="TabellenInhalt"/>
              <w:rPr>
                <w:rFonts w:ascii="Arial" w:eastAsia="Arial" w:hAnsi="Arial" w:cs="Arial"/>
              </w:rPr>
            </w:pPr>
          </w:p>
        </w:tc>
      </w:tr>
      <w:tr w:rsidR="00E20D66">
        <w:tc>
          <w:tcPr>
            <w:tcW w:w="15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948"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45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337"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6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272" w:type="dxa"/>
            <w:tcBorders>
              <w:left w:val="single" w:sz="1" w:space="0" w:color="000000"/>
              <w:bottom w:val="single" w:sz="1" w:space="0" w:color="000000"/>
              <w:right w:val="single" w:sz="1" w:space="0" w:color="000000"/>
            </w:tcBorders>
          </w:tcPr>
          <w:p w:rsidR="00E20D66" w:rsidRDefault="00E20D66">
            <w:pPr>
              <w:pStyle w:val="TabellenInhalt"/>
              <w:rPr>
                <w:rFonts w:ascii="Arial" w:eastAsia="Arial" w:hAnsi="Arial" w:cs="Arial"/>
              </w:rPr>
            </w:pPr>
          </w:p>
        </w:tc>
      </w:tr>
      <w:tr w:rsidR="00E20D66">
        <w:tc>
          <w:tcPr>
            <w:tcW w:w="15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948"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45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337"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6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272" w:type="dxa"/>
            <w:tcBorders>
              <w:left w:val="single" w:sz="1" w:space="0" w:color="000000"/>
              <w:bottom w:val="single" w:sz="1" w:space="0" w:color="000000"/>
              <w:right w:val="single" w:sz="1" w:space="0" w:color="000000"/>
            </w:tcBorders>
          </w:tcPr>
          <w:p w:rsidR="00E20D66" w:rsidRDefault="00E20D66">
            <w:pPr>
              <w:pStyle w:val="TabellenInhalt"/>
              <w:rPr>
                <w:rFonts w:ascii="Arial" w:eastAsia="Arial" w:hAnsi="Arial" w:cs="Arial"/>
              </w:rPr>
            </w:pPr>
          </w:p>
        </w:tc>
      </w:tr>
      <w:tr w:rsidR="00E20D66">
        <w:tc>
          <w:tcPr>
            <w:tcW w:w="15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948"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45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337"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6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272" w:type="dxa"/>
            <w:tcBorders>
              <w:left w:val="single" w:sz="1" w:space="0" w:color="000000"/>
              <w:bottom w:val="single" w:sz="1" w:space="0" w:color="000000"/>
              <w:right w:val="single" w:sz="1" w:space="0" w:color="000000"/>
            </w:tcBorders>
          </w:tcPr>
          <w:p w:rsidR="00E20D66" w:rsidRDefault="00E20D66">
            <w:pPr>
              <w:pStyle w:val="TabellenInhalt"/>
              <w:rPr>
                <w:rFonts w:ascii="Arial" w:eastAsia="Arial" w:hAnsi="Arial" w:cs="Arial"/>
              </w:rPr>
            </w:pPr>
          </w:p>
        </w:tc>
      </w:tr>
      <w:tr w:rsidR="00E20D66">
        <w:tc>
          <w:tcPr>
            <w:tcW w:w="15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948"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45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337"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6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272" w:type="dxa"/>
            <w:tcBorders>
              <w:left w:val="single" w:sz="1" w:space="0" w:color="000000"/>
              <w:bottom w:val="single" w:sz="1" w:space="0" w:color="000000"/>
              <w:right w:val="single" w:sz="1" w:space="0" w:color="000000"/>
            </w:tcBorders>
          </w:tcPr>
          <w:p w:rsidR="00E20D66" w:rsidRDefault="00E20D66">
            <w:pPr>
              <w:pStyle w:val="TabellenInhalt"/>
              <w:rPr>
                <w:rFonts w:ascii="Arial" w:eastAsia="Arial" w:hAnsi="Arial" w:cs="Arial"/>
              </w:rPr>
            </w:pPr>
          </w:p>
        </w:tc>
      </w:tr>
      <w:tr w:rsidR="00E20D66">
        <w:tc>
          <w:tcPr>
            <w:tcW w:w="15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948"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45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337"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6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272" w:type="dxa"/>
            <w:tcBorders>
              <w:left w:val="single" w:sz="1" w:space="0" w:color="000000"/>
              <w:bottom w:val="single" w:sz="1" w:space="0" w:color="000000"/>
              <w:right w:val="single" w:sz="1" w:space="0" w:color="000000"/>
            </w:tcBorders>
          </w:tcPr>
          <w:p w:rsidR="00E20D66" w:rsidRDefault="00E20D66">
            <w:pPr>
              <w:pStyle w:val="TabellenInhalt"/>
              <w:rPr>
                <w:rFonts w:ascii="Arial" w:eastAsia="Arial" w:hAnsi="Arial" w:cs="Arial"/>
              </w:rPr>
            </w:pPr>
          </w:p>
        </w:tc>
      </w:tr>
      <w:tr w:rsidR="00E20D66">
        <w:tc>
          <w:tcPr>
            <w:tcW w:w="15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948"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45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337"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6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272" w:type="dxa"/>
            <w:tcBorders>
              <w:left w:val="single" w:sz="1" w:space="0" w:color="000000"/>
              <w:bottom w:val="single" w:sz="1" w:space="0" w:color="000000"/>
              <w:right w:val="single" w:sz="1" w:space="0" w:color="000000"/>
            </w:tcBorders>
          </w:tcPr>
          <w:p w:rsidR="00E20D66" w:rsidRDefault="00E20D66">
            <w:pPr>
              <w:pStyle w:val="TabellenInhalt"/>
              <w:rPr>
                <w:rFonts w:ascii="Arial" w:eastAsia="Arial" w:hAnsi="Arial" w:cs="Arial"/>
              </w:rPr>
            </w:pPr>
          </w:p>
        </w:tc>
      </w:tr>
      <w:tr w:rsidR="00E20D66">
        <w:tc>
          <w:tcPr>
            <w:tcW w:w="15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948"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45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337"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6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272" w:type="dxa"/>
            <w:tcBorders>
              <w:left w:val="single" w:sz="1" w:space="0" w:color="000000"/>
              <w:bottom w:val="single" w:sz="1" w:space="0" w:color="000000"/>
              <w:right w:val="single" w:sz="1" w:space="0" w:color="000000"/>
            </w:tcBorders>
          </w:tcPr>
          <w:p w:rsidR="00E20D66" w:rsidRDefault="00E20D66">
            <w:pPr>
              <w:pStyle w:val="TabellenInhalt"/>
              <w:rPr>
                <w:rFonts w:ascii="Arial" w:eastAsia="Arial" w:hAnsi="Arial" w:cs="Arial"/>
              </w:rPr>
            </w:pPr>
          </w:p>
        </w:tc>
      </w:tr>
      <w:tr w:rsidR="00E20D66">
        <w:tc>
          <w:tcPr>
            <w:tcW w:w="15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948"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45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337"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690" w:type="dxa"/>
            <w:tcBorders>
              <w:left w:val="single" w:sz="1" w:space="0" w:color="000000"/>
              <w:bottom w:val="single" w:sz="1" w:space="0" w:color="000000"/>
            </w:tcBorders>
          </w:tcPr>
          <w:p w:rsidR="00E20D66" w:rsidRDefault="00E20D66">
            <w:pPr>
              <w:pStyle w:val="TabellenInhalt"/>
              <w:rPr>
                <w:rFonts w:ascii="Arial" w:eastAsia="Arial" w:hAnsi="Arial" w:cs="Arial"/>
              </w:rPr>
            </w:pPr>
          </w:p>
        </w:tc>
        <w:tc>
          <w:tcPr>
            <w:tcW w:w="1272" w:type="dxa"/>
            <w:tcBorders>
              <w:left w:val="single" w:sz="1" w:space="0" w:color="000000"/>
              <w:bottom w:val="single" w:sz="1" w:space="0" w:color="000000"/>
              <w:right w:val="single" w:sz="1" w:space="0" w:color="000000"/>
            </w:tcBorders>
          </w:tcPr>
          <w:p w:rsidR="00E20D66" w:rsidRDefault="00E20D66">
            <w:pPr>
              <w:pStyle w:val="TabellenInhalt"/>
              <w:rPr>
                <w:rFonts w:ascii="Arial" w:eastAsia="Arial" w:hAnsi="Arial" w:cs="Arial"/>
              </w:rPr>
            </w:pPr>
          </w:p>
        </w:tc>
      </w:tr>
    </w:tbl>
    <w:p w:rsidR="00E20D66" w:rsidRDefault="00E20D66">
      <w:pPr>
        <w:spacing w:line="100" w:lineRule="atLeast"/>
        <w:rPr>
          <w:rFonts w:ascii="Arial" w:eastAsia="Arial" w:hAnsi="Arial" w:cs="Arial"/>
        </w:rPr>
      </w:pPr>
    </w:p>
    <w:p w:rsidR="00E20D66" w:rsidRPr="0019596F" w:rsidRDefault="00E20D66">
      <w:pPr>
        <w:spacing w:line="100" w:lineRule="atLeast"/>
        <w:rPr>
          <w:rFonts w:ascii="Arial" w:eastAsia="Arial" w:hAnsi="Arial" w:cs="Arial"/>
        </w:rPr>
      </w:pPr>
      <w:r>
        <w:rPr>
          <w:rFonts w:ascii="Arial" w:eastAsia="Arial" w:hAnsi="Arial" w:cs="Arial"/>
        </w:rPr>
        <w:t>Tra</w:t>
      </w:r>
      <w:r w:rsidR="0019596F">
        <w:rPr>
          <w:rFonts w:ascii="Arial" w:eastAsia="Arial" w:hAnsi="Arial" w:cs="Arial"/>
        </w:rPr>
        <w:t>iner/innen/Betreuer</w:t>
      </w:r>
      <w:r w:rsidR="00161A60">
        <w:rPr>
          <w:rFonts w:ascii="Arial" w:eastAsia="Arial" w:hAnsi="Arial" w:cs="Arial"/>
        </w:rPr>
        <w:t>/</w:t>
      </w:r>
      <w:r w:rsidR="0019596F">
        <w:rPr>
          <w:rFonts w:ascii="Arial" w:eastAsia="Arial" w:hAnsi="Arial" w:cs="Arial"/>
        </w:rPr>
        <w:t>Innen: ___</w:t>
      </w:r>
    </w:p>
    <w:p w:rsidR="00E20D66" w:rsidRDefault="00E20D66">
      <w:pPr>
        <w:spacing w:line="100" w:lineRule="atLeast"/>
        <w:rPr>
          <w:rFonts w:ascii="Arial" w:eastAsia="Arial" w:hAnsi="Arial" w:cs="Arial"/>
        </w:rPr>
      </w:pPr>
    </w:p>
    <w:p w:rsidR="00161A60" w:rsidRDefault="00161A60" w:rsidP="00161A60">
      <w:pPr>
        <w:spacing w:line="100" w:lineRule="atLeast"/>
        <w:rPr>
          <w:rFonts w:ascii="Arial" w:eastAsia="Arial" w:hAnsi="Arial" w:cs="Arial"/>
        </w:rPr>
      </w:pPr>
      <w:r>
        <w:rPr>
          <w:rFonts w:ascii="Arial" w:eastAsia="Arial" w:hAnsi="Arial" w:cs="Arial"/>
        </w:rPr>
        <w:t>Gesamte Anzahl der Trainer/Innen und Betreuer/Innen (keine na</w:t>
      </w:r>
      <w:r w:rsidR="00414F94">
        <w:rPr>
          <w:rFonts w:ascii="Arial" w:eastAsia="Arial" w:hAnsi="Arial" w:cs="Arial"/>
        </w:rPr>
        <w:t>mentliche Meldung erforderlich)</w:t>
      </w:r>
    </w:p>
    <w:p w:rsidR="00161A60" w:rsidRDefault="00161A60">
      <w:pPr>
        <w:spacing w:line="100" w:lineRule="atLeast"/>
        <w:rPr>
          <w:rFonts w:ascii="Arial" w:eastAsia="Arial" w:hAnsi="Arial" w:cs="Arial"/>
        </w:rPr>
      </w:pPr>
    </w:p>
    <w:p w:rsidR="00414F94" w:rsidRDefault="00414F94" w:rsidP="00414F94">
      <w:pPr>
        <w:spacing w:line="100" w:lineRule="atLeast"/>
        <w:rPr>
          <w:rFonts w:ascii="Arial" w:eastAsia="Arial" w:hAnsi="Arial" w:cs="Arial"/>
        </w:rPr>
      </w:pPr>
      <w:r>
        <w:rPr>
          <w:rFonts w:ascii="Arial" w:eastAsia="Arial" w:hAnsi="Arial" w:cs="Arial"/>
        </w:rPr>
        <w:t xml:space="preserve">Maximal die gemeldete Anzahl von Trainer/innen und Betreuer/innen darf je Spiel auf der Mannschaftsbank sitzen. </w:t>
      </w:r>
    </w:p>
    <w:p w:rsidR="00414F94" w:rsidRDefault="00414F94">
      <w:pPr>
        <w:spacing w:line="100" w:lineRule="atLeast"/>
        <w:rPr>
          <w:rFonts w:ascii="Arial" w:eastAsia="Arial" w:hAnsi="Arial" w:cs="Arial"/>
        </w:rPr>
      </w:pPr>
    </w:p>
    <w:p w:rsidR="0019596F" w:rsidRDefault="0019596F">
      <w:pPr>
        <w:spacing w:line="100" w:lineRule="atLeast"/>
        <w:rPr>
          <w:rFonts w:ascii="Arial" w:eastAsia="Arial" w:hAnsi="Arial" w:cs="Arial"/>
        </w:rPr>
      </w:pPr>
      <w:r>
        <w:rPr>
          <w:rFonts w:ascii="Arial" w:eastAsia="Arial" w:hAnsi="Arial" w:cs="Arial"/>
        </w:rPr>
        <w:t>Ist einer</w:t>
      </w:r>
      <w:r w:rsidR="00161A60">
        <w:rPr>
          <w:rFonts w:ascii="Arial" w:eastAsia="Arial" w:hAnsi="Arial" w:cs="Arial"/>
        </w:rPr>
        <w:t>/mehrere</w:t>
      </w:r>
      <w:r>
        <w:rPr>
          <w:rFonts w:ascii="Arial" w:eastAsia="Arial" w:hAnsi="Arial" w:cs="Arial"/>
        </w:rPr>
        <w:t xml:space="preserve"> der Trainer</w:t>
      </w:r>
      <w:r w:rsidR="00161A60">
        <w:rPr>
          <w:rFonts w:ascii="Arial" w:eastAsia="Arial" w:hAnsi="Arial" w:cs="Arial"/>
        </w:rPr>
        <w:t>/innen/Betreuer/Innen gleichzeitig als Spieler/innen gemeldet?</w:t>
      </w:r>
    </w:p>
    <w:p w:rsidR="00161A60" w:rsidRDefault="00161A60">
      <w:pPr>
        <w:spacing w:line="100" w:lineRule="atLeast"/>
        <w:rPr>
          <w:rFonts w:ascii="Arial" w:eastAsia="Arial" w:hAnsi="Arial" w:cs="Arial"/>
        </w:rPr>
      </w:pPr>
      <w:r>
        <w:rPr>
          <w:rFonts w:ascii="Arial" w:eastAsia="Arial" w:hAnsi="Arial" w:cs="Arial"/>
        </w:rPr>
        <w:tab/>
        <w:t>Ja</w:t>
      </w:r>
      <w:r>
        <w:rPr>
          <w:rFonts w:ascii="Arial" w:eastAsia="Arial" w:hAnsi="Arial" w:cs="Arial"/>
        </w:rPr>
        <w:tab/>
        <w:t>Nein</w:t>
      </w:r>
    </w:p>
    <w:p w:rsidR="00161A60" w:rsidRDefault="00161A60">
      <w:pPr>
        <w:spacing w:line="100" w:lineRule="atLeast"/>
        <w:rPr>
          <w:rFonts w:ascii="Arial" w:eastAsia="Arial" w:hAnsi="Arial" w:cs="Arial"/>
        </w:rPr>
      </w:pPr>
      <w:r>
        <w:rPr>
          <w:rFonts w:ascii="Arial" w:eastAsia="Arial" w:hAnsi="Arial" w:cs="Arial"/>
        </w:rPr>
        <w:tab/>
      </w:r>
    </w:p>
    <w:p w:rsidR="0019596F" w:rsidRPr="0019596F" w:rsidRDefault="00161A60" w:rsidP="00161A60">
      <w:pPr>
        <w:spacing w:line="100" w:lineRule="atLeast"/>
        <w:ind w:firstLine="1134"/>
        <w:rPr>
          <w:rFonts w:ascii="Arial" w:eastAsia="Arial" w:hAnsi="Arial" w:cs="Arial"/>
        </w:rPr>
      </w:pPr>
      <w:r>
        <w:rPr>
          <w:rFonts w:ascii="Arial" w:eastAsia="Arial" w:hAnsi="Arial" w:cs="Arial"/>
        </w:rPr>
        <w:t>Wenn Ja:     Anzahl der Personen?: ___</w:t>
      </w:r>
    </w:p>
    <w:p w:rsidR="00E20D66" w:rsidRDefault="00E20D66">
      <w:pPr>
        <w:spacing w:line="100" w:lineRule="atLeast"/>
        <w:rPr>
          <w:rFonts w:ascii="Arial" w:eastAsia="Arial" w:hAnsi="Arial" w:cs="Arial"/>
        </w:rPr>
      </w:pPr>
    </w:p>
    <w:p w:rsidR="00161A60" w:rsidRDefault="00161A60">
      <w:pPr>
        <w:spacing w:line="100" w:lineRule="atLeast"/>
        <w:rPr>
          <w:rFonts w:ascii="Arial" w:eastAsia="Arial" w:hAnsi="Arial" w:cs="Arial"/>
        </w:rPr>
      </w:pPr>
      <w:r w:rsidRPr="00161A60">
        <w:rPr>
          <w:rFonts w:ascii="Arial" w:eastAsia="Arial" w:hAnsi="Arial" w:cs="Arial"/>
          <w:b/>
        </w:rPr>
        <w:t>Hinweis:</w:t>
      </w:r>
      <w:r>
        <w:rPr>
          <w:rFonts w:ascii="Arial" w:eastAsia="Arial" w:hAnsi="Arial" w:cs="Arial"/>
        </w:rPr>
        <w:t xml:space="preserve"> Ist</w:t>
      </w:r>
      <w:r w:rsidRPr="00161A60">
        <w:rPr>
          <w:rFonts w:ascii="Arial" w:eastAsia="Arial" w:hAnsi="Arial" w:cs="Arial"/>
        </w:rPr>
        <w:t xml:space="preserve"> </w:t>
      </w:r>
      <w:r>
        <w:rPr>
          <w:rFonts w:ascii="Arial" w:eastAsia="Arial" w:hAnsi="Arial" w:cs="Arial"/>
        </w:rPr>
        <w:t xml:space="preserve">einer/mehrere der Trainer/innen/Betreuer/Innen gleichzeitig </w:t>
      </w:r>
      <w:r w:rsidR="0076108B">
        <w:rPr>
          <w:rFonts w:ascii="Arial" w:eastAsia="Arial" w:hAnsi="Arial" w:cs="Arial"/>
        </w:rPr>
        <w:t xml:space="preserve">als </w:t>
      </w:r>
      <w:r>
        <w:rPr>
          <w:rFonts w:ascii="Arial" w:eastAsia="Arial" w:hAnsi="Arial" w:cs="Arial"/>
        </w:rPr>
        <w:t>Spieler</w:t>
      </w:r>
      <w:r w:rsidR="0076108B">
        <w:rPr>
          <w:rFonts w:ascii="Arial" w:eastAsia="Arial" w:hAnsi="Arial" w:cs="Arial"/>
        </w:rPr>
        <w:t>/innen gemeldet</w:t>
      </w:r>
      <w:r>
        <w:rPr>
          <w:rFonts w:ascii="Arial" w:eastAsia="Arial" w:hAnsi="Arial" w:cs="Arial"/>
        </w:rPr>
        <w:t xml:space="preserve"> muss jeweils nur </w:t>
      </w:r>
      <w:r w:rsidRPr="00161A60">
        <w:rPr>
          <w:rFonts w:ascii="Arial" w:eastAsia="Arial" w:hAnsi="Arial" w:cs="Arial"/>
          <w:b/>
        </w:rPr>
        <w:t xml:space="preserve">einmal </w:t>
      </w:r>
      <w:r>
        <w:rPr>
          <w:rFonts w:ascii="Arial" w:eastAsia="Arial" w:hAnsi="Arial" w:cs="Arial"/>
        </w:rPr>
        <w:t xml:space="preserve">pro Person die Startgebühr </w:t>
      </w:r>
      <w:r w:rsidR="0076108B">
        <w:rPr>
          <w:rFonts w:ascii="Arial" w:eastAsia="Arial" w:hAnsi="Arial" w:cs="Arial"/>
        </w:rPr>
        <w:t xml:space="preserve">an </w:t>
      </w:r>
      <w:proofErr w:type="spellStart"/>
      <w:r w:rsidR="0076108B">
        <w:rPr>
          <w:rFonts w:ascii="Arial" w:eastAsia="Arial" w:hAnsi="Arial" w:cs="Arial"/>
        </w:rPr>
        <w:t>AktivGOAL</w:t>
      </w:r>
      <w:proofErr w:type="spellEnd"/>
      <w:r>
        <w:rPr>
          <w:rFonts w:ascii="Arial" w:eastAsia="Arial" w:hAnsi="Arial" w:cs="Arial"/>
        </w:rPr>
        <w:t xml:space="preserve"> überwiesen werden.</w:t>
      </w:r>
    </w:p>
    <w:p w:rsidR="0076108B" w:rsidRPr="00161A60" w:rsidRDefault="0076108B">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_________________________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w:t>
      </w:r>
    </w:p>
    <w:p w:rsidR="0019596F" w:rsidRDefault="00E20D66" w:rsidP="0019596F">
      <w:pPr>
        <w:spacing w:line="100" w:lineRule="atLeast"/>
        <w:rPr>
          <w:rFonts w:ascii="Arial" w:eastAsia="Arial" w:hAnsi="Arial" w:cs="Arial"/>
        </w:rPr>
      </w:pPr>
      <w:r>
        <w:rPr>
          <w:rFonts w:ascii="Arial" w:eastAsia="Arial" w:hAnsi="Arial" w:cs="Arial"/>
        </w:rPr>
        <w:t>Ort, Datum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Unterschrift</w:t>
      </w:r>
    </w:p>
    <w:p w:rsidR="00E20D66" w:rsidRPr="0019596F" w:rsidRDefault="0019596F" w:rsidP="0019596F">
      <w:pPr>
        <w:spacing w:line="100" w:lineRule="atLeast"/>
        <w:jc w:val="center"/>
        <w:rPr>
          <w:rFonts w:ascii="Arial" w:eastAsia="Arial" w:hAnsi="Arial" w:cs="Arial"/>
        </w:rPr>
      </w:pPr>
      <w:r>
        <w:rPr>
          <w:rFonts w:ascii="Arial" w:eastAsia="Arial" w:hAnsi="Arial" w:cs="Arial"/>
        </w:rPr>
        <w:br w:type="page"/>
      </w:r>
      <w:r w:rsidR="00E20D66">
        <w:rPr>
          <w:rFonts w:ascii="Arial" w:eastAsia="Arial" w:hAnsi="Arial" w:cs="Arial"/>
          <w:b/>
          <w:bCs/>
          <w:sz w:val="44"/>
          <w:szCs w:val="44"/>
          <w:u w:val="single"/>
        </w:rPr>
        <w:lastRenderedPageBreak/>
        <w:t>Bewerbung zur Spieltagausrichtung</w:t>
      </w:r>
    </w:p>
    <w:p w:rsidR="00E20D66" w:rsidRDefault="00E20D66">
      <w:pPr>
        <w:spacing w:line="100" w:lineRule="atLeas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E20D66" w:rsidRDefault="00E20D66">
      <w:pPr>
        <w:spacing w:line="100" w:lineRule="atLeast"/>
        <w:rPr>
          <w:rFonts w:ascii="Arial" w:eastAsia="Arial" w:hAnsi="Arial" w:cs="Arial"/>
        </w:rPr>
      </w:pPr>
    </w:p>
    <w:p w:rsidR="00E20D66" w:rsidRDefault="00E037EA">
      <w:pPr>
        <w:spacing w:line="100" w:lineRule="atLeast"/>
        <w:rPr>
          <w:rFonts w:ascii="Arial" w:eastAsia="Arial" w:hAnsi="Arial" w:cs="Arial"/>
        </w:rPr>
      </w:pPr>
      <w:r>
        <w:rPr>
          <w:rFonts w:ascii="Arial" w:eastAsia="Arial" w:hAnsi="Arial" w:cs="Arial"/>
        </w:rPr>
        <w:t xml:space="preserve">Die Bewerbung muss bis zum </w:t>
      </w:r>
      <w:r w:rsidR="00287814">
        <w:rPr>
          <w:rFonts w:ascii="Arial" w:eastAsia="Arial" w:hAnsi="Arial" w:cs="Arial"/>
        </w:rPr>
        <w:t>10</w:t>
      </w:r>
      <w:r>
        <w:rPr>
          <w:rFonts w:ascii="Arial" w:eastAsia="Arial" w:hAnsi="Arial" w:cs="Arial"/>
        </w:rPr>
        <w:t>.12</w:t>
      </w:r>
      <w:r w:rsidR="00E20D66">
        <w:rPr>
          <w:rFonts w:ascii="Arial" w:eastAsia="Arial" w:hAnsi="Arial" w:cs="Arial"/>
        </w:rPr>
        <w:t>.201</w:t>
      </w:r>
      <w:r w:rsidR="00287814">
        <w:rPr>
          <w:rFonts w:ascii="Arial" w:eastAsia="Arial" w:hAnsi="Arial" w:cs="Arial"/>
        </w:rPr>
        <w:t>7</w:t>
      </w:r>
      <w:r w:rsidR="00E20D66">
        <w:rPr>
          <w:rFonts w:ascii="Arial" w:eastAsia="Arial" w:hAnsi="Arial" w:cs="Arial"/>
        </w:rPr>
        <w:t xml:space="preserve"> bei der Turnierleitung eingegangen sein.</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Hiermit bewerbe(n) ich mich (wir uns) für die Ausrichtung eines Spieltags der Bundesliga Goalball 201</w:t>
      </w:r>
      <w:r w:rsidR="00287814">
        <w:rPr>
          <w:rFonts w:ascii="Arial" w:eastAsia="Arial" w:hAnsi="Arial" w:cs="Arial"/>
        </w:rPr>
        <w:t>8</w:t>
      </w:r>
      <w:r>
        <w:rPr>
          <w:rFonts w:ascii="Arial" w:eastAsia="Arial" w:hAnsi="Arial" w:cs="Arial"/>
        </w:rPr>
        <w:t xml:space="preserve"> und kann (können) folgende Termine anbieten:</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 _________________________</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 _________________________</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 _________________________</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Name des Ausrichters (Personen-, Vereins-, Verbands- oder Stadtname)</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______________________________________________________________</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______________________________________________________________</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 xml:space="preserve">Ein Spieltag kann in </w:t>
      </w:r>
      <w:r>
        <w:rPr>
          <w:rFonts w:ascii="Arial" w:eastAsia="Arial" w:hAnsi="Arial" w:cs="Arial"/>
        </w:rPr>
        <w:tab/>
        <w:t>_________________________________________________</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Hallenname:</w:t>
      </w:r>
      <w:r>
        <w:rPr>
          <w:rFonts w:ascii="Arial" w:eastAsia="Arial" w:hAnsi="Arial" w:cs="Arial"/>
        </w:rPr>
        <w:tab/>
        <w:t>_________________________________________________</w:t>
      </w:r>
    </w:p>
    <w:p w:rsidR="00E20D66" w:rsidRDefault="00E20D66">
      <w:pPr>
        <w:spacing w:line="100" w:lineRule="atLeast"/>
        <w:rPr>
          <w:rFonts w:ascii="Arial" w:eastAsia="Arial" w:hAnsi="Arial" w:cs="Arial"/>
        </w:rPr>
      </w:pPr>
      <w:r>
        <w:rPr>
          <w:rFonts w:ascii="Arial" w:eastAsia="Arial" w:hAnsi="Arial" w:cs="Arial"/>
        </w:rPr>
        <w:br/>
        <w:t>Straße, Nr.</w:t>
      </w:r>
      <w:r>
        <w:rPr>
          <w:rFonts w:ascii="Arial" w:eastAsia="Arial" w:hAnsi="Arial" w:cs="Arial"/>
        </w:rPr>
        <w:tab/>
        <w:t>_________________________________________________</w:t>
      </w:r>
    </w:p>
    <w:p w:rsidR="00E20D66" w:rsidRDefault="00E20D66">
      <w:pPr>
        <w:spacing w:line="100" w:lineRule="atLeast"/>
        <w:rPr>
          <w:rFonts w:ascii="Arial" w:eastAsia="Arial" w:hAnsi="Arial" w:cs="Arial"/>
        </w:rPr>
      </w:pPr>
      <w:r>
        <w:rPr>
          <w:rFonts w:ascii="Arial" w:eastAsia="Arial" w:hAnsi="Arial" w:cs="Arial"/>
        </w:rPr>
        <w:br/>
        <w:t>PLZ</w:t>
      </w:r>
      <w:r>
        <w:rPr>
          <w:rFonts w:ascii="Arial" w:eastAsia="Arial" w:hAnsi="Arial" w:cs="Arial"/>
        </w:rPr>
        <w:tab/>
      </w:r>
      <w:r>
        <w:rPr>
          <w:rFonts w:ascii="Arial" w:eastAsia="Arial" w:hAnsi="Arial" w:cs="Arial"/>
        </w:rPr>
        <w:tab/>
        <w:t>_________________________________________________</w:t>
      </w:r>
    </w:p>
    <w:p w:rsidR="00E20D66" w:rsidRDefault="00E20D66">
      <w:pPr>
        <w:spacing w:line="100" w:lineRule="atLeast"/>
        <w:rPr>
          <w:rFonts w:ascii="Arial" w:eastAsia="Arial" w:hAnsi="Arial" w:cs="Arial"/>
        </w:rPr>
      </w:pPr>
      <w:r>
        <w:rPr>
          <w:rFonts w:ascii="Arial" w:eastAsia="Arial" w:hAnsi="Arial" w:cs="Arial"/>
        </w:rPr>
        <w:br/>
        <w:t>Ort</w:t>
      </w:r>
      <w:r>
        <w:rPr>
          <w:rFonts w:ascii="Arial" w:eastAsia="Arial" w:hAnsi="Arial" w:cs="Arial"/>
        </w:rPr>
        <w:tab/>
      </w:r>
      <w:r>
        <w:rPr>
          <w:rFonts w:ascii="Arial" w:eastAsia="Arial" w:hAnsi="Arial" w:cs="Arial"/>
        </w:rPr>
        <w:tab/>
        <w:t>_________________________________________________</w:t>
      </w:r>
      <w:r>
        <w:rPr>
          <w:rFonts w:ascii="Arial" w:eastAsia="Arial" w:hAnsi="Arial" w:cs="Arial"/>
        </w:rPr>
        <w:br/>
      </w:r>
      <w:r>
        <w:rPr>
          <w:rFonts w:ascii="Arial" w:eastAsia="Arial" w:hAnsi="Arial" w:cs="Arial"/>
        </w:rPr>
        <w:br/>
        <w:t>stattfinden.</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Die Spielstätte ist größer als 22x15m?</w:t>
      </w:r>
    </w:p>
    <w:p w:rsidR="00E20D66" w:rsidRDefault="00161A60">
      <w:pPr>
        <w:spacing w:line="100" w:lineRule="atLeast"/>
        <w:rPr>
          <w:rFonts w:ascii="Arial" w:eastAsia="Arial" w:hAnsi="Arial" w:cs="Arial"/>
        </w:rPr>
      </w:pPr>
      <w:r>
        <w:rPr>
          <w:rFonts w:ascii="Arial" w:eastAsia="Arial" w:hAnsi="Arial" w:cs="Arial"/>
        </w:rPr>
        <w:tab/>
        <w:t>J</w:t>
      </w:r>
      <w:r w:rsidR="00E20D66">
        <w:rPr>
          <w:rFonts w:ascii="Arial" w:eastAsia="Arial" w:hAnsi="Arial" w:cs="Arial"/>
        </w:rPr>
        <w:t xml:space="preserve">a </w:t>
      </w:r>
      <w:r w:rsidR="00E20D66">
        <w:rPr>
          <w:rFonts w:ascii="Arial" w:eastAsia="Arial" w:hAnsi="Arial" w:cs="Arial"/>
        </w:rPr>
        <w:tab/>
        <w:t xml:space="preserve">Nein </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Ist der Zugang zur Halle ohne Stufen gegeben?</w:t>
      </w:r>
    </w:p>
    <w:p w:rsidR="00E20D66" w:rsidRDefault="00E20D66">
      <w:pPr>
        <w:spacing w:line="100" w:lineRule="atLeast"/>
        <w:rPr>
          <w:rFonts w:ascii="Arial" w:eastAsia="Arial" w:hAnsi="Arial" w:cs="Arial"/>
        </w:rPr>
      </w:pPr>
      <w:r>
        <w:rPr>
          <w:rFonts w:ascii="Arial" w:eastAsia="Arial" w:hAnsi="Arial" w:cs="Arial"/>
        </w:rPr>
        <w:tab/>
        <w:t xml:space="preserve">Ja </w:t>
      </w:r>
      <w:r>
        <w:rPr>
          <w:rFonts w:ascii="Arial" w:eastAsia="Arial" w:hAnsi="Arial" w:cs="Arial"/>
        </w:rPr>
        <w:tab/>
        <w:t xml:space="preserve">Nein </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Es nimmt eine Mannschaft aus der Region an der Bundesliga teil?</w:t>
      </w:r>
    </w:p>
    <w:p w:rsidR="00E20D66" w:rsidRDefault="00E20D66">
      <w:pPr>
        <w:spacing w:line="100" w:lineRule="atLeast"/>
        <w:rPr>
          <w:rFonts w:ascii="Arial" w:eastAsia="Arial" w:hAnsi="Arial" w:cs="Arial"/>
        </w:rPr>
      </w:pPr>
      <w:r>
        <w:rPr>
          <w:rFonts w:ascii="Arial" w:eastAsia="Arial" w:hAnsi="Arial" w:cs="Arial"/>
        </w:rPr>
        <w:tab/>
        <w:t xml:space="preserve">Ja </w:t>
      </w:r>
      <w:r>
        <w:rPr>
          <w:rFonts w:ascii="Arial" w:eastAsia="Arial" w:hAnsi="Arial" w:cs="Arial"/>
        </w:rPr>
        <w:tab/>
        <w:t xml:space="preserve">Nein </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Es ist mir (uns) möglich, für einen Spieltag den Schiedsrichtertisch sowie Torrichter zu stellen?</w:t>
      </w:r>
    </w:p>
    <w:p w:rsidR="00E20D66" w:rsidRDefault="00E20D66">
      <w:pPr>
        <w:spacing w:line="100" w:lineRule="atLeast"/>
        <w:rPr>
          <w:rFonts w:ascii="Arial" w:eastAsia="Arial" w:hAnsi="Arial" w:cs="Arial"/>
        </w:rPr>
      </w:pPr>
      <w:r>
        <w:rPr>
          <w:rFonts w:ascii="Arial" w:eastAsia="Arial" w:hAnsi="Arial" w:cs="Arial"/>
        </w:rPr>
        <w:tab/>
        <w:t xml:space="preserve">Ja </w:t>
      </w:r>
      <w:r>
        <w:rPr>
          <w:rFonts w:ascii="Arial" w:eastAsia="Arial" w:hAnsi="Arial" w:cs="Arial"/>
        </w:rPr>
        <w:tab/>
        <w:t xml:space="preserve">Nein </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color w:val="000000"/>
        </w:rPr>
      </w:pPr>
      <w:r>
        <w:rPr>
          <w:rFonts w:ascii="Arial" w:eastAsia="Arial" w:hAnsi="Arial" w:cs="Arial"/>
          <w:color w:val="000000"/>
        </w:rPr>
        <w:t>Es ist mir (uns) möglich, für den Spieltag einen Hallensprecher zu stellen?</w:t>
      </w:r>
    </w:p>
    <w:p w:rsidR="00E20D66" w:rsidRDefault="00E20D66">
      <w:pPr>
        <w:widowControl/>
        <w:rPr>
          <w:rFonts w:ascii="Arial" w:hAnsi="Arial"/>
          <w:color w:val="000000"/>
        </w:rPr>
      </w:pPr>
      <w:r>
        <w:rPr>
          <w:rFonts w:ascii="Arial" w:hAnsi="Arial"/>
          <w:color w:val="000000"/>
        </w:rPr>
        <w:tab/>
        <w:t>Ja</w:t>
      </w:r>
      <w:r>
        <w:rPr>
          <w:rFonts w:ascii="Arial" w:hAnsi="Arial"/>
          <w:color w:val="000000"/>
        </w:rPr>
        <w:tab/>
        <w:t>Nein</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lastRenderedPageBreak/>
        <w:t>Es ist mir (uns) möglich, für einen Spieltag einen separaten Raum für Dopingkontrollen zu stellen?</w:t>
      </w:r>
    </w:p>
    <w:p w:rsidR="00E20D66" w:rsidRDefault="00E20D66">
      <w:pPr>
        <w:spacing w:line="100" w:lineRule="atLeast"/>
        <w:rPr>
          <w:rFonts w:ascii="Arial" w:eastAsia="Arial" w:hAnsi="Arial" w:cs="Arial"/>
        </w:rPr>
      </w:pPr>
      <w:r>
        <w:rPr>
          <w:rFonts w:ascii="Arial" w:eastAsia="Arial" w:hAnsi="Arial" w:cs="Arial"/>
        </w:rPr>
        <w:tab/>
        <w:t xml:space="preserve">Ja </w:t>
      </w:r>
      <w:r>
        <w:rPr>
          <w:rFonts w:ascii="Arial" w:eastAsia="Arial" w:hAnsi="Arial" w:cs="Arial"/>
        </w:rPr>
        <w:tab/>
        <w:t xml:space="preserve">Nein </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Ich (wir) kann (können) unseren Gastmannschaften eine Unterkunft anbieten</w:t>
      </w:r>
    </w:p>
    <w:p w:rsidR="00E20D66" w:rsidRDefault="00E20D66">
      <w:pPr>
        <w:spacing w:line="100" w:lineRule="atLeast"/>
        <w:rPr>
          <w:rFonts w:ascii="Arial" w:eastAsia="Arial" w:hAnsi="Arial" w:cs="Arial"/>
        </w:rPr>
      </w:pPr>
      <w:r>
        <w:rPr>
          <w:rFonts w:ascii="Arial" w:eastAsia="Arial" w:hAnsi="Arial" w:cs="Arial"/>
        </w:rPr>
        <w:t xml:space="preserve">      </w:t>
      </w:r>
      <w:r>
        <w:rPr>
          <w:rFonts w:ascii="Arial" w:eastAsia="Arial" w:hAnsi="Arial" w:cs="Arial"/>
        </w:rPr>
        <w:tab/>
        <w:t xml:space="preserve">Ja </w:t>
      </w:r>
      <w:r>
        <w:rPr>
          <w:rFonts w:ascii="Arial" w:eastAsia="Arial" w:hAnsi="Arial" w:cs="Arial"/>
        </w:rPr>
        <w:tab/>
        <w:t xml:space="preserve">Nein </w:t>
      </w:r>
      <w:r>
        <w:rPr>
          <w:rFonts w:ascii="Arial" w:eastAsia="Arial" w:hAnsi="Arial" w:cs="Arial"/>
        </w:rPr>
        <w:tab/>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 xml:space="preserve">     </w:t>
      </w:r>
      <w:r>
        <w:rPr>
          <w:rFonts w:ascii="Arial" w:eastAsia="Arial" w:hAnsi="Arial" w:cs="Arial"/>
        </w:rPr>
        <w:tab/>
        <w:t xml:space="preserve"> wenn Ja: </w:t>
      </w:r>
      <w:r>
        <w:rPr>
          <w:rFonts w:ascii="Arial" w:eastAsia="Arial" w:hAnsi="Arial" w:cs="Arial"/>
        </w:rPr>
        <w:tab/>
      </w:r>
      <w:r>
        <w:rPr>
          <w:rFonts w:ascii="Arial" w:eastAsia="Arial" w:hAnsi="Arial" w:cs="Arial"/>
        </w:rPr>
        <w:tab/>
        <w:t>Kosten Person/Nacht: ____________€</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 xml:space="preserve"> </w:t>
      </w:r>
      <w:r>
        <w:rPr>
          <w:rFonts w:ascii="Arial" w:eastAsia="Arial" w:hAnsi="Arial" w:cs="Arial"/>
        </w:rPr>
        <w:tab/>
        <w:t xml:space="preserve"> wenn Nein: </w:t>
      </w:r>
      <w:r>
        <w:rPr>
          <w:rFonts w:ascii="Arial" w:eastAsia="Arial" w:hAnsi="Arial" w:cs="Arial"/>
        </w:rPr>
        <w:tab/>
        <w:t xml:space="preserve">Ich (wir) können unseren Gastmannschaften folgende </w:t>
      </w:r>
      <w:r>
        <w:rPr>
          <w:rFonts w:ascii="Arial" w:eastAsia="Arial" w:hAnsi="Arial" w:cs="Arial"/>
        </w:rPr>
        <w:tab/>
        <w:t>Unterkunft empfehlen:</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Name der Unterkunft:  ____________________________________________________</w:t>
      </w:r>
      <w:r>
        <w:rPr>
          <w:rFonts w:ascii="Arial" w:eastAsia="Arial" w:hAnsi="Arial" w:cs="Arial"/>
        </w:rPr>
        <w:tab/>
      </w:r>
    </w:p>
    <w:p w:rsidR="00E20D66" w:rsidRDefault="00E20D66">
      <w:pPr>
        <w:spacing w:line="100" w:lineRule="atLeas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E20D66" w:rsidRDefault="00E20D66">
      <w:pPr>
        <w:spacing w:line="100" w:lineRule="atLeast"/>
        <w:rPr>
          <w:rFonts w:ascii="Arial" w:eastAsia="Arial" w:hAnsi="Arial" w:cs="Arial"/>
        </w:rPr>
      </w:pPr>
      <w:r>
        <w:rPr>
          <w:rFonts w:ascii="Arial" w:eastAsia="Arial" w:hAnsi="Arial" w:cs="Arial"/>
        </w:rPr>
        <w:t>Anschrift:</w:t>
      </w:r>
      <w:r>
        <w:rPr>
          <w:rFonts w:ascii="Arial" w:eastAsia="Arial" w:hAnsi="Arial" w:cs="Arial"/>
        </w:rPr>
        <w:tab/>
      </w:r>
      <w:r>
        <w:rPr>
          <w:rFonts w:ascii="Arial" w:eastAsia="Arial" w:hAnsi="Arial" w:cs="Arial"/>
        </w:rPr>
        <w:tab/>
        <w:t>_____________________________________________________</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ab/>
      </w:r>
      <w:r>
        <w:rPr>
          <w:rFonts w:ascii="Arial" w:eastAsia="Arial" w:hAnsi="Arial" w:cs="Arial"/>
        </w:rPr>
        <w:tab/>
        <w:t>_____________________________________________________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E20D66" w:rsidRDefault="00E20D66">
      <w:pPr>
        <w:spacing w:line="100" w:lineRule="atLeast"/>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Für die Ausrichtung eines Spieltages benötige ich (wir) finanzielle Unterstützung</w:t>
      </w:r>
    </w:p>
    <w:p w:rsidR="00E20D66" w:rsidRDefault="00E20D66">
      <w:pPr>
        <w:spacing w:line="100" w:lineRule="atLeast"/>
        <w:rPr>
          <w:rFonts w:ascii="Arial" w:eastAsia="Arial" w:hAnsi="Arial" w:cs="Arial"/>
        </w:rPr>
      </w:pPr>
      <w:r>
        <w:rPr>
          <w:rFonts w:ascii="Arial" w:eastAsia="Arial" w:hAnsi="Arial" w:cs="Arial"/>
        </w:rPr>
        <w:tab/>
        <w:t xml:space="preserve">Ja </w:t>
      </w:r>
      <w:r>
        <w:rPr>
          <w:rFonts w:ascii="Arial" w:eastAsia="Arial" w:hAnsi="Arial" w:cs="Arial"/>
        </w:rPr>
        <w:tab/>
        <w:t xml:space="preserve">Nein </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 xml:space="preserve">      Wenn ja: Bitte Finanzierungsplan beifügen!</w:t>
      </w:r>
    </w:p>
    <w:p w:rsidR="00E20D66" w:rsidRDefault="00E20D66">
      <w:pPr>
        <w:spacing w:line="100" w:lineRule="atLeast"/>
        <w:rPr>
          <w:rFonts w:ascii="Arial" w:eastAsia="Arial" w:hAnsi="Arial" w:cs="Arial"/>
        </w:rPr>
      </w:pPr>
    </w:p>
    <w:p w:rsidR="0019596F" w:rsidRDefault="0019596F">
      <w:pPr>
        <w:spacing w:line="100" w:lineRule="atLeast"/>
        <w:rPr>
          <w:rFonts w:ascii="Arial" w:eastAsia="Arial" w:hAnsi="Arial" w:cs="Arial"/>
        </w:rPr>
      </w:pPr>
    </w:p>
    <w:p w:rsidR="00E20D66" w:rsidRDefault="0019596F">
      <w:pPr>
        <w:spacing w:line="100" w:lineRule="atLeast"/>
        <w:rPr>
          <w:rFonts w:ascii="Arial" w:eastAsia="Arial" w:hAnsi="Arial" w:cs="Arial"/>
        </w:rPr>
      </w:pPr>
      <w:r>
        <w:rPr>
          <w:rFonts w:ascii="Arial" w:eastAsia="Arial" w:hAnsi="Arial" w:cs="Arial"/>
        </w:rPr>
        <w:t>B</w:t>
      </w:r>
      <w:r w:rsidR="00E20D66">
        <w:rPr>
          <w:rFonts w:ascii="Arial" w:eastAsia="Arial" w:hAnsi="Arial" w:cs="Arial"/>
        </w:rPr>
        <w:t>emerkung:______________________________________________________________</w:t>
      </w:r>
    </w:p>
    <w:p w:rsidR="00E20D66" w:rsidRDefault="00E20D66">
      <w:pPr>
        <w:pBdr>
          <w:bottom w:val="single" w:sz="8" w:space="2" w:color="000000"/>
        </w:pBdr>
        <w:spacing w:line="100" w:lineRule="atLeast"/>
        <w:rPr>
          <w:rFonts w:ascii="Arial" w:eastAsia="Arial" w:hAnsi="Arial" w:cs="Arial"/>
        </w:rPr>
      </w:pPr>
    </w:p>
    <w:p w:rsidR="00E20D66" w:rsidRDefault="00E20D66">
      <w:pPr>
        <w:pBdr>
          <w:bottom w:val="single" w:sz="8" w:space="2" w:color="000000"/>
        </w:pBdr>
        <w:spacing w:line="100" w:lineRule="atLeast"/>
        <w:rPr>
          <w:rFonts w:ascii="Arial" w:eastAsia="Arial" w:hAnsi="Arial" w:cs="Arial"/>
        </w:rPr>
      </w:pPr>
    </w:p>
    <w:p w:rsidR="00E20D66" w:rsidRDefault="00E20D66">
      <w:pPr>
        <w:pBdr>
          <w:bottom w:val="single" w:sz="8" w:space="2" w:color="000000"/>
        </w:pBd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br/>
      </w:r>
    </w:p>
    <w:p w:rsidR="00E20D66" w:rsidRDefault="00E20D66">
      <w:pPr>
        <w:spacing w:line="100" w:lineRule="atLeas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w:t>
      </w:r>
    </w:p>
    <w:p w:rsidR="00E20D66" w:rsidRDefault="00E20D66">
      <w:pPr>
        <w:spacing w:line="100" w:lineRule="atLeast"/>
        <w:rPr>
          <w:rFonts w:ascii="Arial" w:eastAsia="Arial" w:hAnsi="Arial" w:cs="Arial"/>
        </w:rPr>
      </w:pPr>
      <w:r>
        <w:rPr>
          <w:rFonts w:ascii="Arial" w:eastAsia="Arial" w:hAnsi="Arial" w:cs="Arial"/>
        </w:rPr>
        <w:t>Ort Datum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Unterschrift</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b/>
        </w:rPr>
      </w:pPr>
    </w:p>
    <w:p w:rsidR="00E20D66" w:rsidRDefault="0019596F" w:rsidP="0019596F">
      <w:pPr>
        <w:spacing w:line="100" w:lineRule="atLeast"/>
        <w:jc w:val="center"/>
        <w:rPr>
          <w:rFonts w:ascii="Arial" w:eastAsia="Arial" w:hAnsi="Arial" w:cs="Arial"/>
          <w:b/>
          <w:sz w:val="44"/>
          <w:szCs w:val="44"/>
          <w:u w:val="single"/>
        </w:rPr>
      </w:pPr>
      <w:r>
        <w:rPr>
          <w:rFonts w:ascii="Arial" w:eastAsia="Arial" w:hAnsi="Arial" w:cs="Arial"/>
          <w:b/>
          <w:sz w:val="44"/>
          <w:szCs w:val="44"/>
          <w:u w:val="single"/>
        </w:rPr>
        <w:br w:type="page"/>
      </w:r>
      <w:r w:rsidR="00E20D66">
        <w:rPr>
          <w:rFonts w:ascii="Arial" w:eastAsia="Arial" w:hAnsi="Arial" w:cs="Arial"/>
          <w:b/>
          <w:sz w:val="44"/>
          <w:szCs w:val="44"/>
          <w:u w:val="single"/>
        </w:rPr>
        <w:lastRenderedPageBreak/>
        <w:t>Adressen im Überblick</w:t>
      </w:r>
    </w:p>
    <w:p w:rsidR="00E20D66" w:rsidRDefault="00E20D66">
      <w:pPr>
        <w:spacing w:line="100" w:lineRule="atLeast"/>
        <w:rPr>
          <w:rFonts w:ascii="Arial" w:eastAsia="Arial" w:hAnsi="Arial" w:cs="Arial"/>
          <w:b/>
        </w:rPr>
      </w:pPr>
    </w:p>
    <w:p w:rsidR="00E20D66" w:rsidRPr="0019596F" w:rsidRDefault="00E20D66">
      <w:pPr>
        <w:rPr>
          <w:rFonts w:ascii="Arial" w:hAnsi="Arial"/>
          <w:b/>
        </w:rPr>
      </w:pPr>
      <w:r w:rsidRPr="0019596F">
        <w:rPr>
          <w:rFonts w:ascii="Arial" w:eastAsia="Arial" w:hAnsi="Arial" w:cs="Arial"/>
          <w:b/>
        </w:rPr>
        <w:t xml:space="preserve"> </w:t>
      </w:r>
      <w:r w:rsidRPr="0019596F">
        <w:rPr>
          <w:rFonts w:ascii="Arial" w:hAnsi="Arial"/>
          <w:b/>
        </w:rPr>
        <w:t>Deutscher Behindertensportverband e.V.</w:t>
      </w:r>
    </w:p>
    <w:p w:rsidR="00E20D66" w:rsidRDefault="00E20D66">
      <w:pPr>
        <w:rPr>
          <w:rFonts w:ascii="Arial" w:hAnsi="Arial"/>
        </w:rPr>
      </w:pPr>
      <w:r>
        <w:rPr>
          <w:rFonts w:ascii="Arial" w:hAnsi="Arial"/>
        </w:rPr>
        <w:t xml:space="preserve"> Im Hause der Gold-Kraemer-Stiftung</w:t>
      </w:r>
    </w:p>
    <w:p w:rsidR="00E20D66" w:rsidRDefault="0019596F">
      <w:pPr>
        <w:rPr>
          <w:rFonts w:ascii="Arial" w:hAnsi="Arial"/>
        </w:rPr>
      </w:pPr>
      <w:r>
        <w:rPr>
          <w:rFonts w:ascii="Arial" w:hAnsi="Arial"/>
        </w:rPr>
        <w:t xml:space="preserve"> </w:t>
      </w:r>
      <w:r w:rsidR="00E20D66">
        <w:rPr>
          <w:rFonts w:ascii="Arial" w:hAnsi="Arial"/>
        </w:rPr>
        <w:t>z.H. Frau Sarah Lippold</w:t>
      </w:r>
    </w:p>
    <w:p w:rsidR="00E20D66" w:rsidRDefault="00E20D66">
      <w:pPr>
        <w:rPr>
          <w:rFonts w:ascii="Arial" w:hAnsi="Arial"/>
        </w:rPr>
      </w:pPr>
      <w:r>
        <w:rPr>
          <w:rFonts w:ascii="Arial" w:hAnsi="Arial"/>
        </w:rPr>
        <w:t xml:space="preserve"> Tulpenweg 2 - 4</w:t>
      </w:r>
    </w:p>
    <w:p w:rsidR="00E20D66" w:rsidRDefault="00E20D66">
      <w:pPr>
        <w:rPr>
          <w:rFonts w:ascii="Arial" w:hAnsi="Arial"/>
        </w:rPr>
      </w:pPr>
      <w:r>
        <w:rPr>
          <w:rFonts w:ascii="Arial" w:hAnsi="Arial"/>
        </w:rPr>
        <w:t>50226 Freche</w:t>
      </w:r>
      <w:r w:rsidR="00E037EA">
        <w:rPr>
          <w:rFonts w:ascii="Arial" w:hAnsi="Arial"/>
        </w:rPr>
        <w:t>n</w:t>
      </w:r>
    </w:p>
    <w:p w:rsidR="00E20D66" w:rsidRDefault="00E20D66">
      <w:pPr>
        <w:rPr>
          <w:rFonts w:ascii="Arial" w:hAnsi="Arial"/>
        </w:rPr>
      </w:pPr>
      <w:r>
        <w:rPr>
          <w:rFonts w:ascii="Arial" w:hAnsi="Arial"/>
        </w:rPr>
        <w:t>Tel.  02234/ 6000 -204</w:t>
      </w:r>
    </w:p>
    <w:p w:rsidR="00E20D66" w:rsidRDefault="00E20D66">
      <w:pPr>
        <w:rPr>
          <w:rFonts w:ascii="Arial" w:hAnsi="Arial"/>
        </w:rPr>
      </w:pPr>
      <w:r>
        <w:rPr>
          <w:rFonts w:ascii="Arial" w:hAnsi="Arial"/>
        </w:rPr>
        <w:t xml:space="preserve"> Fax  02234/ 6000 – 4204</w:t>
      </w:r>
    </w:p>
    <w:p w:rsidR="00E20D66" w:rsidRDefault="00E20D66">
      <w:pPr>
        <w:rPr>
          <w:rFonts w:ascii="Arial" w:hAnsi="Arial"/>
        </w:rPr>
      </w:pPr>
      <w:r>
        <w:rPr>
          <w:rFonts w:ascii="Arial" w:hAnsi="Arial"/>
        </w:rPr>
        <w:t xml:space="preserve"> Mail: lippold@dbs-npc.de</w:t>
      </w:r>
    </w:p>
    <w:p w:rsidR="00E20D66" w:rsidRDefault="00E20D66">
      <w:pPr>
        <w:rPr>
          <w:rFonts w:ascii="Arial" w:hAnsi="Arial"/>
        </w:rPr>
      </w:pPr>
    </w:p>
    <w:p w:rsidR="00E20D66" w:rsidRDefault="00E20D66">
      <w:pPr>
        <w:rPr>
          <w:rFonts w:ascii="Arial" w:hAnsi="Arial"/>
        </w:rPr>
      </w:pPr>
      <w:r>
        <w:rPr>
          <w:rFonts w:ascii="Arial" w:hAnsi="Arial"/>
        </w:rPr>
        <w:t>Bankverbindung:</w:t>
      </w:r>
    </w:p>
    <w:p w:rsidR="00E20D66" w:rsidRDefault="00E20D66">
      <w:pPr>
        <w:spacing w:line="100" w:lineRule="atLeast"/>
        <w:rPr>
          <w:rFonts w:ascii="Arial" w:eastAsia="Arial" w:hAnsi="Arial" w:cs="Arial"/>
        </w:rPr>
      </w:pPr>
      <w:r>
        <w:rPr>
          <w:rFonts w:ascii="Arial" w:eastAsia="Arial" w:hAnsi="Arial" w:cs="Arial"/>
        </w:rPr>
        <w:t>Deutscher Behindertensportverband e.V.</w:t>
      </w:r>
    </w:p>
    <w:p w:rsidR="00E20D66" w:rsidRDefault="00E20D66">
      <w:pPr>
        <w:spacing w:line="100" w:lineRule="atLeast"/>
        <w:rPr>
          <w:rFonts w:ascii="Arial" w:eastAsia="Arial" w:hAnsi="Arial" w:cs="Arial"/>
        </w:rPr>
      </w:pPr>
      <w:r>
        <w:rPr>
          <w:rFonts w:ascii="Arial" w:eastAsia="Arial" w:hAnsi="Arial" w:cs="Arial"/>
        </w:rPr>
        <w:t>Sparkasse Köln/Bonn</w:t>
      </w:r>
    </w:p>
    <w:p w:rsidR="00E20D66" w:rsidRDefault="00E20D66">
      <w:pPr>
        <w:spacing w:line="100" w:lineRule="atLeast"/>
        <w:rPr>
          <w:rFonts w:ascii="Arial" w:eastAsia="Arial" w:hAnsi="Arial" w:cs="Arial"/>
        </w:rPr>
      </w:pPr>
      <w:r>
        <w:rPr>
          <w:rFonts w:ascii="Arial" w:eastAsia="Arial" w:hAnsi="Arial" w:cs="Arial"/>
        </w:rPr>
        <w:t>IBAN DE40 3705 0198 1931 4556 44</w:t>
      </w:r>
    </w:p>
    <w:p w:rsidR="00E20D66" w:rsidRDefault="00E20D66">
      <w:pPr>
        <w:spacing w:line="100" w:lineRule="atLeast"/>
        <w:rPr>
          <w:rFonts w:ascii="Arial" w:eastAsia="Arial" w:hAnsi="Arial" w:cs="Arial"/>
        </w:rPr>
      </w:pPr>
      <w:r>
        <w:rPr>
          <w:rFonts w:ascii="Arial" w:eastAsia="Arial" w:hAnsi="Arial" w:cs="Arial"/>
        </w:rPr>
        <w:t>BIC-SWIFT COLSDE33XXX</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b/>
        </w:rPr>
      </w:pPr>
      <w:r>
        <w:rPr>
          <w:rFonts w:ascii="Arial" w:eastAsia="Arial" w:hAnsi="Arial" w:cs="Arial"/>
          <w:b/>
        </w:rPr>
        <w:t>Turnierleitung:</w:t>
      </w:r>
    </w:p>
    <w:p w:rsidR="00E20D66" w:rsidRDefault="00E20D66">
      <w:pPr>
        <w:spacing w:line="100" w:lineRule="atLeast"/>
        <w:rPr>
          <w:rFonts w:ascii="Arial" w:eastAsia="Arial" w:hAnsi="Arial" w:cs="Arial"/>
        </w:rPr>
      </w:pPr>
      <w:r>
        <w:rPr>
          <w:rFonts w:ascii="Arial" w:eastAsia="Arial" w:hAnsi="Arial" w:cs="Arial"/>
        </w:rPr>
        <w:t>Steffen Lehmann</w:t>
      </w:r>
    </w:p>
    <w:p w:rsidR="00E20D66" w:rsidRDefault="00E20D66">
      <w:pPr>
        <w:spacing w:line="100" w:lineRule="atLeast"/>
        <w:rPr>
          <w:rFonts w:ascii="Arial" w:eastAsia="Arial" w:hAnsi="Arial" w:cs="Arial"/>
        </w:rPr>
      </w:pPr>
      <w:r>
        <w:rPr>
          <w:rFonts w:ascii="Arial" w:eastAsia="Arial" w:hAnsi="Arial" w:cs="Arial"/>
        </w:rPr>
        <w:t>Baruther Str. 4</w:t>
      </w:r>
    </w:p>
    <w:p w:rsidR="00E20D66" w:rsidRDefault="00E20D66">
      <w:pPr>
        <w:spacing w:line="100" w:lineRule="atLeast"/>
        <w:rPr>
          <w:rFonts w:ascii="Arial" w:eastAsia="Arial" w:hAnsi="Arial" w:cs="Arial"/>
        </w:rPr>
      </w:pPr>
      <w:r>
        <w:rPr>
          <w:rFonts w:ascii="Arial" w:eastAsia="Arial" w:hAnsi="Arial" w:cs="Arial"/>
        </w:rPr>
        <w:t>15806 Zossen</w:t>
      </w:r>
    </w:p>
    <w:p w:rsidR="00E20D66" w:rsidRDefault="00E20D66">
      <w:pPr>
        <w:spacing w:line="100" w:lineRule="atLeast"/>
        <w:rPr>
          <w:rFonts w:ascii="Arial" w:eastAsia="Arial" w:hAnsi="Arial" w:cs="Arial"/>
        </w:rPr>
      </w:pPr>
      <w:r>
        <w:rPr>
          <w:rFonts w:ascii="Arial" w:eastAsia="Arial" w:hAnsi="Arial" w:cs="Arial"/>
        </w:rPr>
        <w:t>Tel. 0172-6063066</w:t>
      </w:r>
    </w:p>
    <w:p w:rsidR="00E20D66" w:rsidRDefault="00E20D66">
      <w:pPr>
        <w:spacing w:line="100" w:lineRule="atLeast"/>
        <w:rPr>
          <w:rFonts w:ascii="Arial" w:eastAsia="Arial" w:hAnsi="Arial" w:cs="Arial"/>
        </w:rPr>
      </w:pPr>
      <w:r>
        <w:rPr>
          <w:rFonts w:ascii="Arial" w:eastAsia="Arial" w:hAnsi="Arial" w:cs="Arial"/>
        </w:rPr>
        <w:t>Fax 03377-201407</w:t>
      </w:r>
    </w:p>
    <w:p w:rsidR="00E20D66" w:rsidRDefault="00E20D66">
      <w:pPr>
        <w:spacing w:line="100" w:lineRule="atLeast"/>
        <w:rPr>
          <w:rFonts w:ascii="Arial" w:eastAsia="Arial" w:hAnsi="Arial" w:cs="Arial"/>
        </w:rPr>
      </w:pPr>
      <w:r>
        <w:rPr>
          <w:rFonts w:ascii="Arial" w:eastAsia="Arial" w:hAnsi="Arial" w:cs="Arial"/>
        </w:rPr>
        <w:t xml:space="preserve">E-Mail: </w:t>
      </w:r>
      <w:hyperlink r:id="rId18" w:history="1">
        <w:r>
          <w:rPr>
            <w:rStyle w:val="Hyperlink"/>
            <w:rFonts w:ascii="Arial" w:eastAsia="Arial" w:hAnsi="Arial"/>
          </w:rPr>
          <w:t>steffen.lehmann@lukast.com</w:t>
        </w:r>
      </w:hyperlink>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p>
    <w:p w:rsidR="00E20D66" w:rsidRPr="0012232F" w:rsidRDefault="00E037EA">
      <w:pPr>
        <w:spacing w:line="100" w:lineRule="atLeast"/>
        <w:rPr>
          <w:rFonts w:ascii="Arial" w:eastAsia="Arial" w:hAnsi="Arial" w:cs="Arial"/>
          <w:b/>
          <w:bCs/>
        </w:rPr>
      </w:pPr>
      <w:r>
        <w:rPr>
          <w:rFonts w:ascii="Arial" w:eastAsia="Arial" w:hAnsi="Arial" w:cs="Arial"/>
          <w:b/>
          <w:bCs/>
        </w:rPr>
        <w:t>Aktiv</w:t>
      </w:r>
      <w:r w:rsidR="00E20D66">
        <w:rPr>
          <w:rFonts w:ascii="Arial" w:eastAsia="Arial" w:hAnsi="Arial" w:cs="Arial"/>
          <w:b/>
          <w:bCs/>
        </w:rPr>
        <w:t>GOAL</w:t>
      </w:r>
      <w:r w:rsidR="0012232F">
        <w:rPr>
          <w:rFonts w:ascii="Arial" w:eastAsia="Arial" w:hAnsi="Arial" w:cs="Arial"/>
          <w:b/>
          <w:bCs/>
        </w:rPr>
        <w:t xml:space="preserve"> e.V.</w:t>
      </w:r>
    </w:p>
    <w:p w:rsidR="00E20D66" w:rsidRDefault="00E20D66">
      <w:pPr>
        <w:spacing w:line="100" w:lineRule="atLeast"/>
        <w:rPr>
          <w:rFonts w:ascii="Arial" w:eastAsia="Arial" w:hAnsi="Arial" w:cs="Arial"/>
        </w:rPr>
      </w:pPr>
      <w:r>
        <w:rPr>
          <w:rFonts w:ascii="Arial" w:eastAsia="Arial" w:hAnsi="Arial" w:cs="Arial"/>
        </w:rPr>
        <w:t>Stefan Hawranke</w:t>
      </w:r>
    </w:p>
    <w:p w:rsidR="00E20D66" w:rsidRDefault="00E20D66">
      <w:pPr>
        <w:spacing w:line="100" w:lineRule="atLeast"/>
        <w:rPr>
          <w:rFonts w:ascii="Arial" w:eastAsia="Arial" w:hAnsi="Arial" w:cs="Arial"/>
        </w:rPr>
      </w:pPr>
      <w:r>
        <w:rPr>
          <w:rFonts w:ascii="Arial" w:eastAsia="Arial" w:hAnsi="Arial" w:cs="Arial"/>
        </w:rPr>
        <w:t>Hainweg 1</w:t>
      </w:r>
    </w:p>
    <w:p w:rsidR="00E20D66" w:rsidRDefault="00E20D66">
      <w:pPr>
        <w:spacing w:line="100" w:lineRule="atLeast"/>
        <w:rPr>
          <w:rFonts w:ascii="Arial" w:eastAsia="Arial" w:hAnsi="Arial" w:cs="Arial"/>
        </w:rPr>
      </w:pPr>
      <w:r>
        <w:rPr>
          <w:rFonts w:ascii="Arial" w:eastAsia="Arial" w:hAnsi="Arial" w:cs="Arial"/>
        </w:rPr>
        <w:t>35037 Marburg</w:t>
      </w:r>
    </w:p>
    <w:p w:rsidR="00E20D66" w:rsidRPr="0012232F" w:rsidRDefault="00E20D66">
      <w:pPr>
        <w:spacing w:line="100" w:lineRule="atLeast"/>
        <w:rPr>
          <w:rFonts w:ascii="Arial" w:eastAsia="Arial" w:hAnsi="Arial" w:cs="Arial"/>
        </w:rPr>
      </w:pPr>
      <w:r>
        <w:rPr>
          <w:rFonts w:ascii="Arial" w:eastAsia="Arial" w:hAnsi="Arial" w:cs="Arial"/>
        </w:rPr>
        <w:t>Tel: 06421-</w:t>
      </w:r>
      <w:r w:rsidR="0012232F">
        <w:rPr>
          <w:rFonts w:ascii="Arial" w:eastAsia="Arial" w:hAnsi="Arial" w:cs="Arial"/>
        </w:rPr>
        <w:t>2022860</w:t>
      </w:r>
    </w:p>
    <w:p w:rsidR="00E20D66" w:rsidRDefault="00E20D66">
      <w:pPr>
        <w:spacing w:line="100" w:lineRule="atLeast"/>
        <w:rPr>
          <w:rFonts w:ascii="Arial" w:eastAsia="Arial" w:hAnsi="Arial" w:cs="Arial"/>
        </w:rPr>
      </w:pPr>
      <w:r>
        <w:rPr>
          <w:rFonts w:ascii="Arial" w:eastAsia="Arial" w:hAnsi="Arial" w:cs="Arial"/>
        </w:rPr>
        <w:t xml:space="preserve">E-Mail: </w:t>
      </w:r>
      <w:hyperlink r:id="rId19" w:history="1">
        <w:r>
          <w:rPr>
            <w:rStyle w:val="Hyperlink"/>
            <w:rFonts w:ascii="Arial" w:eastAsia="Arial" w:hAnsi="Arial"/>
          </w:rPr>
          <w:t>stefan.hawranke@yahoo.de</w:t>
        </w:r>
      </w:hyperlink>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Bankverbindung</w:t>
      </w:r>
    </w:p>
    <w:p w:rsidR="00E20D66" w:rsidRPr="0012232F" w:rsidRDefault="00E20D66">
      <w:pPr>
        <w:spacing w:line="100" w:lineRule="atLeast"/>
        <w:rPr>
          <w:rFonts w:ascii="Arial" w:eastAsia="Arial" w:hAnsi="Arial" w:cs="Arial"/>
        </w:rPr>
      </w:pPr>
      <w:r>
        <w:rPr>
          <w:rFonts w:ascii="Arial" w:eastAsia="Arial" w:hAnsi="Arial" w:cs="Arial"/>
        </w:rPr>
        <w:t>AktivGOAL</w:t>
      </w:r>
      <w:r w:rsidR="0012232F">
        <w:rPr>
          <w:rFonts w:ascii="Arial" w:eastAsia="Arial" w:hAnsi="Arial" w:cs="Arial"/>
        </w:rPr>
        <w:t xml:space="preserve"> e.V.</w:t>
      </w:r>
    </w:p>
    <w:p w:rsidR="00E20D66" w:rsidRDefault="00E20D66">
      <w:pPr>
        <w:spacing w:line="100" w:lineRule="atLeast"/>
        <w:rPr>
          <w:rFonts w:ascii="Arial" w:eastAsia="Arial" w:hAnsi="Arial" w:cs="Arial"/>
        </w:rPr>
      </w:pPr>
      <w:r>
        <w:rPr>
          <w:rFonts w:ascii="Arial" w:eastAsia="Arial" w:hAnsi="Arial" w:cs="Arial"/>
        </w:rPr>
        <w:t>Volksbank Mittelhessen</w:t>
      </w:r>
    </w:p>
    <w:p w:rsidR="00E20D66" w:rsidRDefault="00E20D66">
      <w:pPr>
        <w:spacing w:line="100" w:lineRule="atLeast"/>
        <w:rPr>
          <w:rFonts w:ascii="Arial" w:eastAsia="Arial" w:hAnsi="Arial" w:cs="Arial"/>
        </w:rPr>
      </w:pPr>
      <w:r>
        <w:rPr>
          <w:rFonts w:ascii="Arial" w:eastAsia="Arial" w:hAnsi="Arial" w:cs="Arial"/>
        </w:rPr>
        <w:t>IBAN DE43513900000016078409</w:t>
      </w:r>
    </w:p>
    <w:p w:rsidR="00E20D66" w:rsidRDefault="00E20D66">
      <w:pPr>
        <w:spacing w:line="100" w:lineRule="atLeast"/>
        <w:rPr>
          <w:rFonts w:ascii="Arial" w:eastAsia="Arial" w:hAnsi="Arial" w:cs="Arial"/>
        </w:rPr>
      </w:pPr>
      <w:r>
        <w:rPr>
          <w:rFonts w:ascii="Arial" w:eastAsia="Arial" w:hAnsi="Arial" w:cs="Arial"/>
        </w:rPr>
        <w:t>BIC VBMHDE5F</w:t>
      </w:r>
    </w:p>
    <w:p w:rsidR="00905427" w:rsidRDefault="00905427" w:rsidP="00E037EA">
      <w:pPr>
        <w:spacing w:line="100" w:lineRule="atLeast"/>
        <w:jc w:val="center"/>
        <w:rPr>
          <w:rFonts w:ascii="Arial" w:eastAsia="Arial" w:hAnsi="Arial" w:cs="Arial"/>
        </w:rPr>
      </w:pPr>
    </w:p>
    <w:p w:rsidR="00905427" w:rsidRDefault="00905427" w:rsidP="00E037EA">
      <w:pPr>
        <w:spacing w:line="100" w:lineRule="atLeast"/>
        <w:jc w:val="center"/>
        <w:rPr>
          <w:rFonts w:ascii="Arial" w:eastAsia="Arial" w:hAnsi="Arial" w:cs="Arial"/>
        </w:rPr>
      </w:pPr>
    </w:p>
    <w:p w:rsidR="00905427" w:rsidRPr="0019596F" w:rsidRDefault="00905427" w:rsidP="0019596F">
      <w:pPr>
        <w:spacing w:line="100" w:lineRule="atLeast"/>
        <w:rPr>
          <w:rFonts w:ascii="Arial" w:eastAsia="Arial" w:hAnsi="Arial" w:cs="Arial"/>
          <w:b/>
        </w:rPr>
      </w:pPr>
      <w:r w:rsidRPr="0019596F">
        <w:rPr>
          <w:rFonts w:ascii="Arial" w:eastAsia="Arial" w:hAnsi="Arial" w:cs="Arial"/>
          <w:b/>
        </w:rPr>
        <w:t>Adresse des Qualifikationsturnieres:</w:t>
      </w:r>
    </w:p>
    <w:p w:rsidR="00905427" w:rsidRDefault="00905427" w:rsidP="0019596F">
      <w:pPr>
        <w:spacing w:line="100" w:lineRule="atLeast"/>
        <w:rPr>
          <w:rFonts w:ascii="Arial" w:eastAsia="Arial" w:hAnsi="Arial" w:cs="Arial"/>
        </w:rPr>
      </w:pPr>
      <w:r>
        <w:rPr>
          <w:rFonts w:ascii="Arial" w:eastAsia="Arial" w:hAnsi="Arial" w:cs="Arial"/>
        </w:rPr>
        <w:t xml:space="preserve">Schloss-Schule </w:t>
      </w:r>
      <w:proofErr w:type="spellStart"/>
      <w:r>
        <w:rPr>
          <w:rFonts w:ascii="Arial" w:eastAsia="Arial" w:hAnsi="Arial" w:cs="Arial"/>
        </w:rPr>
        <w:t>Ilvesheim</w:t>
      </w:r>
      <w:proofErr w:type="spellEnd"/>
    </w:p>
    <w:p w:rsidR="00905427" w:rsidRPr="0019596F" w:rsidRDefault="00905427" w:rsidP="00905427">
      <w:pPr>
        <w:pStyle w:val="NurText"/>
        <w:rPr>
          <w:rFonts w:ascii="Arial" w:hAnsi="Arial" w:cs="Arial"/>
          <w:sz w:val="24"/>
          <w:szCs w:val="24"/>
        </w:rPr>
      </w:pPr>
      <w:r w:rsidRPr="0019596F">
        <w:rPr>
          <w:rFonts w:ascii="Arial" w:hAnsi="Arial" w:cs="Arial"/>
          <w:sz w:val="24"/>
          <w:szCs w:val="24"/>
        </w:rPr>
        <w:t>Staatliches Sonderpädagogisches Bildungs- und Beratungszentrum mit Internat Förderschwerpunkt Sehen</w:t>
      </w:r>
    </w:p>
    <w:p w:rsidR="00905427" w:rsidRPr="0019596F" w:rsidRDefault="00905427" w:rsidP="00905427">
      <w:pPr>
        <w:pStyle w:val="NurText"/>
        <w:rPr>
          <w:rFonts w:ascii="Arial" w:hAnsi="Arial" w:cs="Arial"/>
          <w:sz w:val="24"/>
          <w:szCs w:val="24"/>
        </w:rPr>
      </w:pPr>
      <w:r w:rsidRPr="0019596F">
        <w:rPr>
          <w:rFonts w:ascii="Arial" w:hAnsi="Arial" w:cs="Arial"/>
          <w:sz w:val="24"/>
          <w:szCs w:val="24"/>
        </w:rPr>
        <w:t>Schloss-Straße 23</w:t>
      </w:r>
    </w:p>
    <w:p w:rsidR="00905427" w:rsidRPr="0019596F" w:rsidRDefault="00905427" w:rsidP="0019596F">
      <w:pPr>
        <w:spacing w:line="100" w:lineRule="atLeast"/>
        <w:rPr>
          <w:rFonts w:ascii="Arial" w:hAnsi="Arial" w:cs="Arial"/>
        </w:rPr>
      </w:pPr>
      <w:r w:rsidRPr="0019596F">
        <w:rPr>
          <w:rFonts w:ascii="Arial" w:hAnsi="Arial" w:cs="Arial"/>
        </w:rPr>
        <w:t>68549 Ilvesheim</w:t>
      </w:r>
    </w:p>
    <w:p w:rsidR="00E20D66" w:rsidRPr="0019596F" w:rsidRDefault="00957713" w:rsidP="0019596F">
      <w:pPr>
        <w:spacing w:line="100" w:lineRule="atLeast"/>
        <w:rPr>
          <w:rFonts w:ascii="Arial" w:eastAsia="Arial" w:hAnsi="Arial" w:cs="Arial"/>
        </w:rPr>
      </w:pPr>
      <w:hyperlink r:id="rId20" w:history="1">
        <w:r w:rsidR="00905427" w:rsidRPr="0019596F">
          <w:rPr>
            <w:rStyle w:val="Hyperlink"/>
            <w:rFonts w:ascii="Arial" w:eastAsia="Arial" w:hAnsi="Arial" w:cs="Arial"/>
          </w:rPr>
          <w:t>jessica.bahr@schlosspost.de</w:t>
        </w:r>
      </w:hyperlink>
      <w:r w:rsidR="00E037EA">
        <w:rPr>
          <w:rFonts w:ascii="Arial" w:eastAsia="Arial" w:hAnsi="Arial" w:cs="Arial"/>
        </w:rPr>
        <w:br w:type="page"/>
      </w:r>
      <w:r w:rsidR="00E20D66">
        <w:rPr>
          <w:rFonts w:ascii="Arial" w:eastAsia="Arial" w:hAnsi="Arial" w:cs="Arial"/>
          <w:b/>
          <w:bCs/>
          <w:sz w:val="40"/>
          <w:szCs w:val="40"/>
          <w:u w:val="single"/>
        </w:rPr>
        <w:lastRenderedPageBreak/>
        <w:t>Fristen</w:t>
      </w:r>
    </w:p>
    <w:p w:rsidR="00E20D66" w:rsidRDefault="00E20D66">
      <w:pPr>
        <w:spacing w:line="100" w:lineRule="atLeast"/>
        <w:rPr>
          <w:rFonts w:ascii="Arial" w:eastAsia="Arial" w:hAnsi="Arial" w:cs="Arial"/>
        </w:rPr>
      </w:pPr>
    </w:p>
    <w:p w:rsidR="0012232F" w:rsidRDefault="00465B52">
      <w:pPr>
        <w:spacing w:line="100" w:lineRule="atLeast"/>
        <w:rPr>
          <w:rFonts w:ascii="Arial" w:eastAsia="Arial" w:hAnsi="Arial" w:cs="Arial"/>
        </w:rPr>
      </w:pPr>
      <w:r>
        <w:rPr>
          <w:rFonts w:ascii="Arial" w:eastAsia="Arial" w:hAnsi="Arial" w:cs="Arial"/>
        </w:rPr>
        <w:t>08</w:t>
      </w:r>
      <w:r w:rsidR="002D133F">
        <w:rPr>
          <w:rFonts w:ascii="Arial" w:eastAsia="Arial" w:hAnsi="Arial" w:cs="Arial"/>
        </w:rPr>
        <w:t>.09.2017</w:t>
      </w:r>
      <w:r w:rsidR="00E20D66">
        <w:rPr>
          <w:rFonts w:ascii="Arial" w:eastAsia="Arial" w:hAnsi="Arial" w:cs="Arial"/>
        </w:rPr>
        <w:t>:</w:t>
      </w:r>
    </w:p>
    <w:p w:rsidR="00E20D66" w:rsidRDefault="00E20D66" w:rsidP="0012232F">
      <w:pPr>
        <w:numPr>
          <w:ilvl w:val="0"/>
          <w:numId w:val="1"/>
        </w:numPr>
        <w:spacing w:line="100" w:lineRule="atLeast"/>
        <w:rPr>
          <w:rFonts w:ascii="Arial" w:eastAsia="Arial" w:hAnsi="Arial" w:cs="Arial"/>
        </w:rPr>
      </w:pPr>
      <w:r>
        <w:rPr>
          <w:rFonts w:ascii="Arial" w:eastAsia="Arial" w:hAnsi="Arial" w:cs="Arial"/>
        </w:rPr>
        <w:t xml:space="preserve">Der DBS </w:t>
      </w:r>
      <w:r w:rsidR="00C466E3">
        <w:rPr>
          <w:rFonts w:ascii="Arial" w:eastAsia="Arial" w:hAnsi="Arial" w:cs="Arial"/>
        </w:rPr>
        <w:t xml:space="preserve">und die Turnierleitung </w:t>
      </w:r>
      <w:r>
        <w:rPr>
          <w:rFonts w:ascii="Arial" w:eastAsia="Arial" w:hAnsi="Arial" w:cs="Arial"/>
        </w:rPr>
        <w:t>ha</w:t>
      </w:r>
      <w:r w:rsidR="00C466E3">
        <w:rPr>
          <w:rFonts w:ascii="Arial" w:eastAsia="Arial" w:hAnsi="Arial" w:cs="Arial"/>
        </w:rPr>
        <w:t>ben</w:t>
      </w:r>
      <w:r>
        <w:rPr>
          <w:rFonts w:ascii="Arial" w:eastAsia="Arial" w:hAnsi="Arial" w:cs="Arial"/>
        </w:rPr>
        <w:t xml:space="preserve"> die Meldungen der Vereine vom Landesverband erhalten die an der Deutschen Meisterschaft 201</w:t>
      </w:r>
      <w:r w:rsidR="002D133F">
        <w:rPr>
          <w:rFonts w:ascii="Arial" w:eastAsia="Arial" w:hAnsi="Arial" w:cs="Arial"/>
        </w:rPr>
        <w:t>7</w:t>
      </w:r>
      <w:r>
        <w:rPr>
          <w:rFonts w:ascii="Arial" w:eastAsia="Arial" w:hAnsi="Arial" w:cs="Arial"/>
        </w:rPr>
        <w:t>-201</w:t>
      </w:r>
      <w:r w:rsidR="002D133F">
        <w:rPr>
          <w:rFonts w:ascii="Arial" w:eastAsia="Arial" w:hAnsi="Arial" w:cs="Arial"/>
        </w:rPr>
        <w:t>8</w:t>
      </w:r>
      <w:r>
        <w:rPr>
          <w:rFonts w:ascii="Arial" w:eastAsia="Arial" w:hAnsi="Arial" w:cs="Arial"/>
        </w:rPr>
        <w:t xml:space="preserve"> (Qualifikation und Bundesliga) teilnehmen wollen.</w:t>
      </w:r>
    </w:p>
    <w:p w:rsidR="00E20D66" w:rsidRDefault="00E20D66">
      <w:pPr>
        <w:spacing w:line="100" w:lineRule="atLeast"/>
        <w:rPr>
          <w:rFonts w:ascii="Arial" w:eastAsia="Arial" w:hAnsi="Arial" w:cs="Arial"/>
        </w:rPr>
      </w:pPr>
    </w:p>
    <w:p w:rsidR="00775D30" w:rsidRDefault="00775D30">
      <w:pPr>
        <w:spacing w:line="100" w:lineRule="atLeast"/>
        <w:rPr>
          <w:rFonts w:ascii="Arial" w:eastAsia="Arial" w:hAnsi="Arial" w:cs="Arial"/>
        </w:rPr>
      </w:pPr>
      <w:r>
        <w:rPr>
          <w:rFonts w:ascii="Arial" w:eastAsia="Arial" w:hAnsi="Arial" w:cs="Arial"/>
        </w:rPr>
        <w:t>22.09.2017:</w:t>
      </w:r>
    </w:p>
    <w:p w:rsidR="00775D30" w:rsidRPr="00775D30" w:rsidRDefault="00775D30" w:rsidP="00775D30">
      <w:pPr>
        <w:numPr>
          <w:ilvl w:val="0"/>
          <w:numId w:val="3"/>
        </w:numPr>
        <w:spacing w:line="100" w:lineRule="atLeast"/>
        <w:rPr>
          <w:rFonts w:ascii="Arial" w:eastAsia="Arial" w:hAnsi="Arial" w:cs="Arial"/>
        </w:rPr>
      </w:pPr>
      <w:r w:rsidRPr="00775D30">
        <w:rPr>
          <w:rFonts w:ascii="Arial" w:eastAsia="Arial" w:hAnsi="Arial" w:cs="Arial"/>
        </w:rPr>
        <w:t>Die Turnierleitung</w:t>
      </w:r>
      <w:r>
        <w:rPr>
          <w:rFonts w:ascii="Arial" w:eastAsia="Arial" w:hAnsi="Arial" w:cs="Arial"/>
        </w:rPr>
        <w:t xml:space="preserve"> </w:t>
      </w:r>
      <w:r w:rsidRPr="00775D30">
        <w:rPr>
          <w:rFonts w:ascii="Arial" w:eastAsia="Arial" w:hAnsi="Arial" w:cs="Arial"/>
        </w:rPr>
        <w:t>gibt den Spielmodus für die Qualifikation bekannt.</w:t>
      </w:r>
    </w:p>
    <w:p w:rsidR="00775D30" w:rsidRPr="00775D30" w:rsidRDefault="00775D30">
      <w:pPr>
        <w:spacing w:line="100" w:lineRule="atLeast"/>
        <w:rPr>
          <w:rFonts w:ascii="Arial" w:eastAsia="Arial" w:hAnsi="Arial" w:cs="Arial"/>
        </w:rPr>
      </w:pPr>
    </w:p>
    <w:p w:rsidR="00E20D66" w:rsidRDefault="00C466E3">
      <w:pPr>
        <w:spacing w:line="100" w:lineRule="atLeast"/>
        <w:rPr>
          <w:rFonts w:ascii="Arial" w:eastAsia="Arial" w:hAnsi="Arial" w:cs="Arial"/>
        </w:rPr>
      </w:pPr>
      <w:r>
        <w:rPr>
          <w:rFonts w:ascii="Arial" w:eastAsia="Arial" w:hAnsi="Arial" w:cs="Arial"/>
        </w:rPr>
        <w:t>8 Tage vor dem ersten Qualifikationsspieltag</w:t>
      </w:r>
      <w:r w:rsidR="00E20D66">
        <w:rPr>
          <w:rFonts w:ascii="Arial" w:eastAsia="Arial" w:hAnsi="Arial" w:cs="Arial"/>
        </w:rPr>
        <w:t>:</w:t>
      </w:r>
    </w:p>
    <w:p w:rsidR="00E20D66" w:rsidRPr="00C466E3" w:rsidRDefault="00E20D66" w:rsidP="0012232F">
      <w:pPr>
        <w:numPr>
          <w:ilvl w:val="0"/>
          <w:numId w:val="1"/>
        </w:numPr>
        <w:spacing w:line="100" w:lineRule="atLeast"/>
        <w:rPr>
          <w:rFonts w:ascii="Arial" w:eastAsia="Arial" w:hAnsi="Arial" w:cs="Arial"/>
        </w:rPr>
      </w:pPr>
      <w:r w:rsidRPr="00C466E3">
        <w:rPr>
          <w:rFonts w:ascii="Arial" w:eastAsia="Arial" w:hAnsi="Arial" w:cs="Arial"/>
        </w:rPr>
        <w:t xml:space="preserve">Die Turnierleitung hat die namentliche Nennung der Spieler </w:t>
      </w:r>
      <w:r w:rsidR="00C466E3" w:rsidRPr="00C466E3">
        <w:rPr>
          <w:rFonts w:ascii="Arial" w:eastAsia="Arial" w:hAnsi="Arial" w:cs="Arial"/>
        </w:rPr>
        <w:t xml:space="preserve">die an der Qualifikation teilnehmen </w:t>
      </w:r>
      <w:r w:rsidRPr="00C466E3">
        <w:rPr>
          <w:rFonts w:ascii="Arial" w:eastAsia="Arial" w:hAnsi="Arial" w:cs="Arial"/>
        </w:rPr>
        <w:t>erhalten.</w:t>
      </w:r>
    </w:p>
    <w:p w:rsidR="00E20D66" w:rsidRPr="0012232F" w:rsidRDefault="00E20D66" w:rsidP="0012232F">
      <w:pPr>
        <w:numPr>
          <w:ilvl w:val="0"/>
          <w:numId w:val="1"/>
        </w:numPr>
        <w:spacing w:line="100" w:lineRule="atLeast"/>
        <w:rPr>
          <w:rFonts w:ascii="Arial" w:eastAsia="Arial" w:hAnsi="Arial" w:cs="Arial"/>
        </w:rPr>
      </w:pPr>
      <w:r w:rsidRPr="0012232F">
        <w:rPr>
          <w:rFonts w:ascii="Arial" w:eastAsia="Arial" w:hAnsi="Arial" w:cs="Arial"/>
        </w:rPr>
        <w:t>Zahlungseingang des Organisationsbeitrages beim DBS der Teams die an der Qualifikation teilnehmen.</w:t>
      </w:r>
    </w:p>
    <w:p w:rsidR="00E20D66" w:rsidRPr="0012232F" w:rsidRDefault="00E20D66" w:rsidP="0012232F">
      <w:pPr>
        <w:numPr>
          <w:ilvl w:val="0"/>
          <w:numId w:val="1"/>
        </w:numPr>
        <w:spacing w:line="100" w:lineRule="atLeast"/>
        <w:rPr>
          <w:rFonts w:ascii="Arial" w:eastAsia="Arial" w:hAnsi="Arial" w:cs="Arial"/>
        </w:rPr>
      </w:pPr>
      <w:r w:rsidRPr="0012232F">
        <w:rPr>
          <w:rFonts w:ascii="Arial" w:eastAsia="Arial" w:hAnsi="Arial" w:cs="Arial"/>
        </w:rPr>
        <w:t>Zahlungseingang der Startgebühr bei AktivGOAL von den Teilnehmern der Qualifikation.</w:t>
      </w:r>
    </w:p>
    <w:p w:rsidR="00E20D66" w:rsidRDefault="00E20D66">
      <w:pPr>
        <w:spacing w:line="100" w:lineRule="atLeast"/>
        <w:rPr>
          <w:rFonts w:ascii="Arial" w:eastAsia="Arial" w:hAnsi="Arial" w:cs="Arial"/>
        </w:rPr>
      </w:pPr>
    </w:p>
    <w:p w:rsidR="0012232F" w:rsidRDefault="002D133F">
      <w:pPr>
        <w:spacing w:line="100" w:lineRule="atLeast"/>
        <w:rPr>
          <w:rFonts w:ascii="Arial" w:eastAsia="Arial" w:hAnsi="Arial" w:cs="Arial"/>
        </w:rPr>
      </w:pPr>
      <w:r>
        <w:rPr>
          <w:rFonts w:ascii="Arial" w:eastAsia="Arial" w:hAnsi="Arial" w:cs="Arial"/>
        </w:rPr>
        <w:t>10.12.2017</w:t>
      </w:r>
      <w:r w:rsidR="00E20D66">
        <w:rPr>
          <w:rFonts w:ascii="Arial" w:eastAsia="Arial" w:hAnsi="Arial" w:cs="Arial"/>
        </w:rPr>
        <w:t>:</w:t>
      </w:r>
    </w:p>
    <w:p w:rsidR="00E20D66" w:rsidRDefault="00E20D66" w:rsidP="0012232F">
      <w:pPr>
        <w:numPr>
          <w:ilvl w:val="0"/>
          <w:numId w:val="2"/>
        </w:numPr>
        <w:spacing w:line="100" w:lineRule="atLeast"/>
        <w:rPr>
          <w:rFonts w:ascii="Arial" w:eastAsia="Arial" w:hAnsi="Arial" w:cs="Arial"/>
        </w:rPr>
      </w:pPr>
      <w:r>
        <w:rPr>
          <w:rFonts w:ascii="Arial" w:eastAsia="Arial" w:hAnsi="Arial" w:cs="Arial"/>
        </w:rPr>
        <w:t>Die Bewerbung zur Ausrichtung eines Spieltages 201</w:t>
      </w:r>
      <w:r w:rsidR="00ED3A31">
        <w:rPr>
          <w:rFonts w:ascii="Arial" w:eastAsia="Arial" w:hAnsi="Arial" w:cs="Arial"/>
        </w:rPr>
        <w:t>8</w:t>
      </w:r>
      <w:r>
        <w:rPr>
          <w:rFonts w:ascii="Arial" w:eastAsia="Arial" w:hAnsi="Arial" w:cs="Arial"/>
        </w:rPr>
        <w:t xml:space="preserve"> muss bei der Turnierleitung eingegangen sein.</w:t>
      </w:r>
    </w:p>
    <w:p w:rsidR="00E20D66" w:rsidRDefault="00E20D66">
      <w:pPr>
        <w:spacing w:line="100" w:lineRule="atLeast"/>
        <w:rPr>
          <w:rFonts w:ascii="Arial" w:eastAsia="Arial" w:hAnsi="Arial" w:cs="Arial"/>
        </w:rPr>
      </w:pPr>
    </w:p>
    <w:p w:rsidR="00EA02AF" w:rsidRDefault="00E20D66">
      <w:pPr>
        <w:spacing w:line="100" w:lineRule="atLeast"/>
        <w:rPr>
          <w:rFonts w:ascii="Arial" w:eastAsia="Arial" w:hAnsi="Arial" w:cs="Arial"/>
        </w:rPr>
      </w:pPr>
      <w:r>
        <w:rPr>
          <w:rFonts w:ascii="Arial" w:eastAsia="Arial" w:hAnsi="Arial" w:cs="Arial"/>
        </w:rPr>
        <w:t>0</w:t>
      </w:r>
      <w:r w:rsidR="00C466E3">
        <w:rPr>
          <w:rFonts w:ascii="Arial" w:eastAsia="Arial" w:hAnsi="Arial" w:cs="Arial"/>
        </w:rPr>
        <w:t>8</w:t>
      </w:r>
      <w:r>
        <w:rPr>
          <w:rFonts w:ascii="Arial" w:eastAsia="Arial" w:hAnsi="Arial" w:cs="Arial"/>
        </w:rPr>
        <w:t>.01.201</w:t>
      </w:r>
      <w:r w:rsidR="00EA02AF">
        <w:rPr>
          <w:rFonts w:ascii="Arial" w:eastAsia="Arial" w:hAnsi="Arial" w:cs="Arial"/>
        </w:rPr>
        <w:t>8</w:t>
      </w:r>
      <w:r>
        <w:rPr>
          <w:rFonts w:ascii="Arial" w:eastAsia="Arial" w:hAnsi="Arial" w:cs="Arial"/>
        </w:rPr>
        <w:t>:</w:t>
      </w:r>
    </w:p>
    <w:p w:rsidR="00E20D66" w:rsidRDefault="00E20D66" w:rsidP="00705EEC">
      <w:pPr>
        <w:numPr>
          <w:ilvl w:val="0"/>
          <w:numId w:val="2"/>
        </w:numPr>
        <w:spacing w:line="100" w:lineRule="atLeast"/>
        <w:rPr>
          <w:rFonts w:ascii="Arial" w:eastAsia="Arial" w:hAnsi="Arial" w:cs="Arial"/>
        </w:rPr>
      </w:pPr>
      <w:r>
        <w:rPr>
          <w:rFonts w:ascii="Arial" w:eastAsia="Arial" w:hAnsi="Arial" w:cs="Arial"/>
        </w:rPr>
        <w:t>Bekanntgabe der Bundesliga-Termine und Austragungsorte</w:t>
      </w:r>
      <w:r w:rsidR="00C466E3">
        <w:rPr>
          <w:rFonts w:ascii="Arial" w:eastAsia="Arial" w:hAnsi="Arial" w:cs="Arial"/>
        </w:rPr>
        <w:t xml:space="preserve"> sowie des Spielplans der Bundesliga 2018</w:t>
      </w:r>
      <w:r>
        <w:rPr>
          <w:rFonts w:ascii="Arial" w:eastAsia="Arial" w:hAnsi="Arial" w:cs="Arial"/>
        </w:rPr>
        <w:t>.</w:t>
      </w:r>
    </w:p>
    <w:p w:rsidR="00E20D66" w:rsidRDefault="00E20D66">
      <w:pPr>
        <w:spacing w:line="100" w:lineRule="atLeast"/>
        <w:rPr>
          <w:rFonts w:ascii="Arial" w:eastAsia="Arial" w:hAnsi="Arial" w:cs="Arial"/>
        </w:rPr>
      </w:pPr>
    </w:p>
    <w:p w:rsidR="00E20D66" w:rsidRDefault="00D567B3">
      <w:pPr>
        <w:spacing w:line="100" w:lineRule="atLeast"/>
        <w:rPr>
          <w:rFonts w:ascii="Arial" w:eastAsia="Arial" w:hAnsi="Arial" w:cs="Arial"/>
        </w:rPr>
      </w:pPr>
      <w:r>
        <w:rPr>
          <w:rFonts w:ascii="Arial" w:eastAsia="Arial" w:hAnsi="Arial" w:cs="Arial"/>
        </w:rPr>
        <w:t>8</w:t>
      </w:r>
      <w:r w:rsidR="00E20D66">
        <w:rPr>
          <w:rFonts w:ascii="Arial" w:eastAsia="Arial" w:hAnsi="Arial" w:cs="Arial"/>
        </w:rPr>
        <w:t xml:space="preserve"> Tage vor dem erste</w:t>
      </w:r>
      <w:r>
        <w:rPr>
          <w:rFonts w:ascii="Arial" w:eastAsia="Arial" w:hAnsi="Arial" w:cs="Arial"/>
        </w:rPr>
        <w:t>n</w:t>
      </w:r>
      <w:r w:rsidR="00E20D66">
        <w:rPr>
          <w:rFonts w:ascii="Arial" w:eastAsia="Arial" w:hAnsi="Arial" w:cs="Arial"/>
        </w:rPr>
        <w:t xml:space="preserve"> Spieltag</w:t>
      </w:r>
      <w:r>
        <w:rPr>
          <w:rFonts w:ascii="Arial" w:eastAsia="Arial" w:hAnsi="Arial" w:cs="Arial"/>
        </w:rPr>
        <w:t xml:space="preserve"> der Bundesliga</w:t>
      </w:r>
      <w:r w:rsidR="00E20D66">
        <w:rPr>
          <w:rFonts w:ascii="Arial" w:eastAsia="Arial" w:hAnsi="Arial" w:cs="Arial"/>
        </w:rPr>
        <w:t>:</w:t>
      </w:r>
    </w:p>
    <w:p w:rsidR="00D567B3" w:rsidRPr="00D567B3" w:rsidRDefault="00D567B3" w:rsidP="00D567B3">
      <w:pPr>
        <w:numPr>
          <w:ilvl w:val="0"/>
          <w:numId w:val="3"/>
        </w:numPr>
        <w:spacing w:line="100" w:lineRule="atLeast"/>
        <w:rPr>
          <w:rFonts w:ascii="Arial" w:eastAsia="Arial" w:hAnsi="Arial" w:cs="Arial"/>
        </w:rPr>
      </w:pPr>
      <w:r>
        <w:rPr>
          <w:rFonts w:ascii="Arial" w:eastAsia="Arial" w:hAnsi="Arial" w:cs="Arial"/>
        </w:rPr>
        <w:t>Die Turnierleitung hat die namentliche Nennung der Spieler die für die Bundesliga 2018 gesetzt waren erhalten.</w:t>
      </w:r>
    </w:p>
    <w:p w:rsidR="00E20D66" w:rsidRPr="0012232F" w:rsidRDefault="00E20D66" w:rsidP="0012232F">
      <w:pPr>
        <w:numPr>
          <w:ilvl w:val="0"/>
          <w:numId w:val="2"/>
        </w:numPr>
        <w:spacing w:line="100" w:lineRule="atLeast"/>
        <w:rPr>
          <w:rFonts w:ascii="Arial" w:eastAsia="Arial" w:hAnsi="Arial" w:cs="Arial"/>
        </w:rPr>
      </w:pPr>
      <w:r>
        <w:rPr>
          <w:rFonts w:ascii="Arial" w:eastAsia="Arial" w:hAnsi="Arial" w:cs="Arial"/>
        </w:rPr>
        <w:t xml:space="preserve">Eingang des Organisationsbeitrages beim DBS für die Teams, die an der Bundesliga </w:t>
      </w:r>
      <w:r w:rsidR="00D567B3">
        <w:rPr>
          <w:rFonts w:ascii="Arial" w:eastAsia="Arial" w:hAnsi="Arial" w:cs="Arial"/>
        </w:rPr>
        <w:t xml:space="preserve">2018 </w:t>
      </w:r>
      <w:r>
        <w:rPr>
          <w:rFonts w:ascii="Arial" w:eastAsia="Arial" w:hAnsi="Arial" w:cs="Arial"/>
        </w:rPr>
        <w:t>teilnehmen, jedoch nicht die Qualifikation gespielt haben.</w:t>
      </w:r>
    </w:p>
    <w:p w:rsidR="00E20D66" w:rsidRPr="0012232F" w:rsidRDefault="00E20D66" w:rsidP="0012232F">
      <w:pPr>
        <w:numPr>
          <w:ilvl w:val="0"/>
          <w:numId w:val="2"/>
        </w:numPr>
        <w:spacing w:line="100" w:lineRule="atLeast"/>
        <w:rPr>
          <w:rFonts w:ascii="Arial" w:eastAsia="Arial" w:hAnsi="Arial" w:cs="Arial"/>
        </w:rPr>
      </w:pPr>
      <w:r w:rsidRPr="0012232F">
        <w:rPr>
          <w:rFonts w:ascii="Arial" w:eastAsia="Arial" w:hAnsi="Arial" w:cs="Arial"/>
        </w:rPr>
        <w:t>Zahlungseingang der Startgebühr bei AktivGOAL von den Teilnehmern der Bundesliga</w:t>
      </w:r>
      <w:r w:rsidR="00D567B3">
        <w:rPr>
          <w:rFonts w:ascii="Arial" w:eastAsia="Arial" w:hAnsi="Arial" w:cs="Arial"/>
        </w:rPr>
        <w:t xml:space="preserve"> 2018</w:t>
      </w:r>
      <w:r w:rsidRPr="0012232F">
        <w:rPr>
          <w:rFonts w:ascii="Arial" w:eastAsia="Arial" w:hAnsi="Arial" w:cs="Arial"/>
        </w:rPr>
        <w:t>.</w:t>
      </w:r>
    </w:p>
    <w:p w:rsidR="00E20D66" w:rsidRDefault="00E20D66">
      <w:pPr>
        <w:spacing w:line="100" w:lineRule="atLeast"/>
        <w:rPr>
          <w:rFonts w:ascii="Arial" w:eastAsia="Arial" w:hAnsi="Arial" w:cs="Arial"/>
        </w:rPr>
      </w:pPr>
    </w:p>
    <w:p w:rsidR="00E20D66" w:rsidRDefault="00E20D66">
      <w:pPr>
        <w:spacing w:line="100" w:lineRule="atLeast"/>
        <w:rPr>
          <w:rFonts w:ascii="Arial" w:eastAsia="Arial" w:hAnsi="Arial" w:cs="Arial"/>
        </w:rPr>
      </w:pPr>
      <w:r>
        <w:rPr>
          <w:rFonts w:ascii="Arial" w:eastAsia="Arial" w:hAnsi="Arial" w:cs="Arial"/>
        </w:rPr>
        <w:t>Ein Fristversäumnis hat den Ausschluss von der Deutschen Meisterschaft zur folge.</w:t>
      </w:r>
    </w:p>
    <w:p w:rsidR="00E20D66" w:rsidRDefault="00E20D66">
      <w:pPr>
        <w:spacing w:line="100" w:lineRule="atLeast"/>
        <w:rPr>
          <w:rFonts w:ascii="Arial" w:eastAsia="Arial" w:hAnsi="Arial" w:cs="Arial"/>
        </w:rPr>
      </w:pPr>
    </w:p>
    <w:sectPr w:rsidR="00E20D66" w:rsidSect="000E3497">
      <w:headerReference w:type="even" r:id="rId21"/>
      <w:headerReference w:type="default" r:id="rId22"/>
      <w:footerReference w:type="even" r:id="rId23"/>
      <w:footerReference w:type="default" r:id="rId24"/>
      <w:headerReference w:type="first" r:id="rId25"/>
      <w:footerReference w:type="first" r:id="rId26"/>
      <w:footnotePr>
        <w:pos w:val="beneathText"/>
      </w:footnotePr>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1D" w:rsidRDefault="00C1331D" w:rsidP="00B552C3">
      <w:r>
        <w:separator/>
      </w:r>
    </w:p>
  </w:endnote>
  <w:endnote w:type="continuationSeparator" w:id="0">
    <w:p w:rsidR="00C1331D" w:rsidRDefault="00C1331D" w:rsidP="00B5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B5" w:rsidRDefault="00666D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B5" w:rsidRDefault="00666DB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B5" w:rsidRDefault="00666D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1D" w:rsidRDefault="00C1331D" w:rsidP="00B552C3">
      <w:r>
        <w:separator/>
      </w:r>
    </w:p>
  </w:footnote>
  <w:footnote w:type="continuationSeparator" w:id="0">
    <w:p w:rsidR="00C1331D" w:rsidRDefault="00C1331D" w:rsidP="00B55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B5" w:rsidRDefault="00666D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B5" w:rsidRDefault="00666DB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B5" w:rsidRDefault="00666D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1D00"/>
    <w:multiLevelType w:val="hybridMultilevel"/>
    <w:tmpl w:val="68284B0E"/>
    <w:lvl w:ilvl="0" w:tplc="7A34A9DA">
      <w:numFmt w:val="bullet"/>
      <w:lvlText w:val="-"/>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15C1E6C"/>
    <w:multiLevelType w:val="hybridMultilevel"/>
    <w:tmpl w:val="D7A69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C13BA5"/>
    <w:multiLevelType w:val="hybridMultilevel"/>
    <w:tmpl w:val="BB46F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E4"/>
    <w:rsid w:val="00004BCF"/>
    <w:rsid w:val="000244D1"/>
    <w:rsid w:val="000612CA"/>
    <w:rsid w:val="0008469A"/>
    <w:rsid w:val="000E3497"/>
    <w:rsid w:val="0012232F"/>
    <w:rsid w:val="00131DD4"/>
    <w:rsid w:val="001614C9"/>
    <w:rsid w:val="00161A60"/>
    <w:rsid w:val="0019596F"/>
    <w:rsid w:val="00235AE3"/>
    <w:rsid w:val="0024683D"/>
    <w:rsid w:val="002822F6"/>
    <w:rsid w:val="00287814"/>
    <w:rsid w:val="002A32A3"/>
    <w:rsid w:val="002D133F"/>
    <w:rsid w:val="00377E28"/>
    <w:rsid w:val="003C4CD6"/>
    <w:rsid w:val="003E5F81"/>
    <w:rsid w:val="003F3D78"/>
    <w:rsid w:val="00414F94"/>
    <w:rsid w:val="00465B52"/>
    <w:rsid w:val="00516ABB"/>
    <w:rsid w:val="00520943"/>
    <w:rsid w:val="0060173B"/>
    <w:rsid w:val="00617EB3"/>
    <w:rsid w:val="00666DB5"/>
    <w:rsid w:val="00681E1C"/>
    <w:rsid w:val="00705EEC"/>
    <w:rsid w:val="0076108B"/>
    <w:rsid w:val="00775D30"/>
    <w:rsid w:val="007B2826"/>
    <w:rsid w:val="008444D9"/>
    <w:rsid w:val="00861129"/>
    <w:rsid w:val="008E7964"/>
    <w:rsid w:val="00905427"/>
    <w:rsid w:val="00922DE4"/>
    <w:rsid w:val="00927150"/>
    <w:rsid w:val="009305E4"/>
    <w:rsid w:val="00945982"/>
    <w:rsid w:val="00956E08"/>
    <w:rsid w:val="00957713"/>
    <w:rsid w:val="00A9284F"/>
    <w:rsid w:val="00B17EDB"/>
    <w:rsid w:val="00B308CF"/>
    <w:rsid w:val="00B46D2D"/>
    <w:rsid w:val="00B552C3"/>
    <w:rsid w:val="00B60C09"/>
    <w:rsid w:val="00C1331D"/>
    <w:rsid w:val="00C214D2"/>
    <w:rsid w:val="00C466E3"/>
    <w:rsid w:val="00CE1D7F"/>
    <w:rsid w:val="00D567B3"/>
    <w:rsid w:val="00E037EA"/>
    <w:rsid w:val="00E20D66"/>
    <w:rsid w:val="00E85756"/>
    <w:rsid w:val="00EA02AF"/>
    <w:rsid w:val="00EA63CB"/>
    <w:rsid w:val="00EB3A0E"/>
    <w:rsid w:val="00ED0669"/>
    <w:rsid w:val="00ED3A31"/>
    <w:rsid w:val="00EE7FE0"/>
    <w:rsid w:val="00F24A69"/>
    <w:rsid w:val="00F425B6"/>
    <w:rsid w:val="00F61519"/>
    <w:rsid w:val="00F7130A"/>
    <w:rsid w:val="00F97A10"/>
    <w:rsid w:val="00FC6371"/>
    <w:rsid w:val="00FD4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3497"/>
    <w:pPr>
      <w:widowControl w:val="0"/>
      <w:suppressAutoHyphens/>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3497"/>
    <w:rPr>
      <w:color w:val="000080"/>
      <w:u w:val="single"/>
    </w:rPr>
  </w:style>
  <w:style w:type="character" w:styleId="BesuchterHyperlink">
    <w:name w:val="FollowedHyperlink"/>
    <w:rsid w:val="000E3497"/>
    <w:rPr>
      <w:color w:val="800000"/>
      <w:u w:val="single"/>
    </w:rPr>
  </w:style>
  <w:style w:type="paragraph" w:customStyle="1" w:styleId="TabellenInhalt">
    <w:name w:val="Tabellen Inhalt"/>
    <w:basedOn w:val="Standard"/>
    <w:rsid w:val="000E3497"/>
    <w:pPr>
      <w:suppressLineNumbers/>
    </w:pPr>
  </w:style>
  <w:style w:type="paragraph" w:styleId="Kopfzeile">
    <w:name w:val="header"/>
    <w:basedOn w:val="Standard"/>
    <w:rsid w:val="000E3497"/>
    <w:pPr>
      <w:suppressLineNumbers/>
      <w:tabs>
        <w:tab w:val="center" w:pos="4818"/>
        <w:tab w:val="right" w:pos="9637"/>
      </w:tabs>
    </w:pPr>
  </w:style>
  <w:style w:type="paragraph" w:styleId="Fuzeile">
    <w:name w:val="footer"/>
    <w:basedOn w:val="Standard"/>
    <w:link w:val="FuzeileZchn"/>
    <w:rsid w:val="00B552C3"/>
    <w:pPr>
      <w:tabs>
        <w:tab w:val="center" w:pos="4536"/>
        <w:tab w:val="right" w:pos="9072"/>
      </w:tabs>
    </w:pPr>
  </w:style>
  <w:style w:type="character" w:customStyle="1" w:styleId="FuzeileZchn">
    <w:name w:val="Fußzeile Zchn"/>
    <w:link w:val="Fuzeile"/>
    <w:rsid w:val="00B552C3"/>
    <w:rPr>
      <w:rFonts w:ascii="Calibri" w:hAnsi="Calibri"/>
      <w:sz w:val="24"/>
      <w:szCs w:val="24"/>
    </w:rPr>
  </w:style>
  <w:style w:type="paragraph" w:styleId="NurText">
    <w:name w:val="Plain Text"/>
    <w:basedOn w:val="Standard"/>
    <w:link w:val="NurTextZchn"/>
    <w:uiPriority w:val="99"/>
    <w:unhideWhenUsed/>
    <w:rsid w:val="00905427"/>
    <w:pPr>
      <w:widowControl/>
      <w:suppressAutoHyphens w:val="0"/>
    </w:pPr>
    <w:rPr>
      <w:rFonts w:eastAsia="Calibri"/>
      <w:sz w:val="22"/>
      <w:szCs w:val="21"/>
      <w:lang w:eastAsia="en-US"/>
    </w:rPr>
  </w:style>
  <w:style w:type="character" w:customStyle="1" w:styleId="NurTextZchn">
    <w:name w:val="Nur Text Zchn"/>
    <w:link w:val="NurText"/>
    <w:uiPriority w:val="99"/>
    <w:rsid w:val="00905427"/>
    <w:rPr>
      <w:rFonts w:ascii="Calibri" w:eastAsia="Calibri" w:hAnsi="Calibri"/>
      <w:sz w:val="22"/>
      <w:szCs w:val="21"/>
      <w:lang w:eastAsia="en-US"/>
    </w:rPr>
  </w:style>
  <w:style w:type="paragraph" w:customStyle="1" w:styleId="Default">
    <w:name w:val="Default"/>
    <w:rsid w:val="00945982"/>
    <w:pPr>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rsid w:val="00235AE3"/>
    <w:rPr>
      <w:rFonts w:ascii="Tahoma" w:hAnsi="Tahoma" w:cs="Tahoma"/>
      <w:sz w:val="16"/>
      <w:szCs w:val="16"/>
    </w:rPr>
  </w:style>
  <w:style w:type="character" w:customStyle="1" w:styleId="SprechblasentextZchn">
    <w:name w:val="Sprechblasentext Zchn"/>
    <w:basedOn w:val="Absatz-Standardschriftart"/>
    <w:link w:val="Sprechblasentext"/>
    <w:rsid w:val="00235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3497"/>
    <w:pPr>
      <w:widowControl w:val="0"/>
      <w:suppressAutoHyphens/>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3497"/>
    <w:rPr>
      <w:color w:val="000080"/>
      <w:u w:val="single"/>
    </w:rPr>
  </w:style>
  <w:style w:type="character" w:styleId="BesuchterHyperlink">
    <w:name w:val="FollowedHyperlink"/>
    <w:rsid w:val="000E3497"/>
    <w:rPr>
      <w:color w:val="800000"/>
      <w:u w:val="single"/>
    </w:rPr>
  </w:style>
  <w:style w:type="paragraph" w:customStyle="1" w:styleId="TabellenInhalt">
    <w:name w:val="Tabellen Inhalt"/>
    <w:basedOn w:val="Standard"/>
    <w:rsid w:val="000E3497"/>
    <w:pPr>
      <w:suppressLineNumbers/>
    </w:pPr>
  </w:style>
  <w:style w:type="paragraph" w:styleId="Kopfzeile">
    <w:name w:val="header"/>
    <w:basedOn w:val="Standard"/>
    <w:rsid w:val="000E3497"/>
    <w:pPr>
      <w:suppressLineNumbers/>
      <w:tabs>
        <w:tab w:val="center" w:pos="4818"/>
        <w:tab w:val="right" w:pos="9637"/>
      </w:tabs>
    </w:pPr>
  </w:style>
  <w:style w:type="paragraph" w:styleId="Fuzeile">
    <w:name w:val="footer"/>
    <w:basedOn w:val="Standard"/>
    <w:link w:val="FuzeileZchn"/>
    <w:rsid w:val="00B552C3"/>
    <w:pPr>
      <w:tabs>
        <w:tab w:val="center" w:pos="4536"/>
        <w:tab w:val="right" w:pos="9072"/>
      </w:tabs>
    </w:pPr>
  </w:style>
  <w:style w:type="character" w:customStyle="1" w:styleId="FuzeileZchn">
    <w:name w:val="Fußzeile Zchn"/>
    <w:link w:val="Fuzeile"/>
    <w:rsid w:val="00B552C3"/>
    <w:rPr>
      <w:rFonts w:ascii="Calibri" w:hAnsi="Calibri"/>
      <w:sz w:val="24"/>
      <w:szCs w:val="24"/>
    </w:rPr>
  </w:style>
  <w:style w:type="paragraph" w:styleId="NurText">
    <w:name w:val="Plain Text"/>
    <w:basedOn w:val="Standard"/>
    <w:link w:val="NurTextZchn"/>
    <w:uiPriority w:val="99"/>
    <w:unhideWhenUsed/>
    <w:rsid w:val="00905427"/>
    <w:pPr>
      <w:widowControl/>
      <w:suppressAutoHyphens w:val="0"/>
    </w:pPr>
    <w:rPr>
      <w:rFonts w:eastAsia="Calibri"/>
      <w:sz w:val="22"/>
      <w:szCs w:val="21"/>
      <w:lang w:eastAsia="en-US"/>
    </w:rPr>
  </w:style>
  <w:style w:type="character" w:customStyle="1" w:styleId="NurTextZchn">
    <w:name w:val="Nur Text Zchn"/>
    <w:link w:val="NurText"/>
    <w:uiPriority w:val="99"/>
    <w:rsid w:val="00905427"/>
    <w:rPr>
      <w:rFonts w:ascii="Calibri" w:eastAsia="Calibri" w:hAnsi="Calibri"/>
      <w:sz w:val="22"/>
      <w:szCs w:val="21"/>
      <w:lang w:eastAsia="en-US"/>
    </w:rPr>
  </w:style>
  <w:style w:type="paragraph" w:customStyle="1" w:styleId="Default">
    <w:name w:val="Default"/>
    <w:rsid w:val="00945982"/>
    <w:pPr>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rsid w:val="00235AE3"/>
    <w:rPr>
      <w:rFonts w:ascii="Tahoma" w:hAnsi="Tahoma" w:cs="Tahoma"/>
      <w:sz w:val="16"/>
      <w:szCs w:val="16"/>
    </w:rPr>
  </w:style>
  <w:style w:type="character" w:customStyle="1" w:styleId="SprechblasentextZchn">
    <w:name w:val="Sprechblasentext Zchn"/>
    <w:basedOn w:val="Absatz-Standardschriftart"/>
    <w:link w:val="Sprechblasentext"/>
    <w:rsid w:val="00235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78832">
      <w:bodyDiv w:val="1"/>
      <w:marLeft w:val="0"/>
      <w:marRight w:val="0"/>
      <w:marTop w:val="0"/>
      <w:marBottom w:val="0"/>
      <w:divBdr>
        <w:top w:val="none" w:sz="0" w:space="0" w:color="auto"/>
        <w:left w:val="none" w:sz="0" w:space="0" w:color="auto"/>
        <w:bottom w:val="none" w:sz="0" w:space="0" w:color="auto"/>
        <w:right w:val="none" w:sz="0" w:space="0" w:color="auto"/>
      </w:divBdr>
    </w:div>
    <w:div w:id="970407867">
      <w:bodyDiv w:val="1"/>
      <w:marLeft w:val="0"/>
      <w:marRight w:val="0"/>
      <w:marTop w:val="0"/>
      <w:marBottom w:val="0"/>
      <w:divBdr>
        <w:top w:val="none" w:sz="0" w:space="0" w:color="auto"/>
        <w:left w:val="none" w:sz="0" w:space="0" w:color="auto"/>
        <w:bottom w:val="none" w:sz="0" w:space="0" w:color="auto"/>
        <w:right w:val="none" w:sz="0" w:space="0" w:color="auto"/>
      </w:divBdr>
    </w:div>
    <w:div w:id="998339619">
      <w:bodyDiv w:val="1"/>
      <w:marLeft w:val="0"/>
      <w:marRight w:val="0"/>
      <w:marTop w:val="0"/>
      <w:marBottom w:val="0"/>
      <w:divBdr>
        <w:top w:val="none" w:sz="0" w:space="0" w:color="auto"/>
        <w:left w:val="none" w:sz="0" w:space="0" w:color="auto"/>
        <w:bottom w:val="none" w:sz="0" w:space="0" w:color="auto"/>
        <w:right w:val="none" w:sz="0" w:space="0" w:color="auto"/>
      </w:divBdr>
    </w:div>
    <w:div w:id="1260604585">
      <w:bodyDiv w:val="1"/>
      <w:marLeft w:val="0"/>
      <w:marRight w:val="0"/>
      <w:marTop w:val="0"/>
      <w:marBottom w:val="0"/>
      <w:divBdr>
        <w:top w:val="none" w:sz="0" w:space="0" w:color="auto"/>
        <w:left w:val="none" w:sz="0" w:space="0" w:color="auto"/>
        <w:bottom w:val="none" w:sz="0" w:space="0" w:color="auto"/>
        <w:right w:val="none" w:sz="0" w:space="0" w:color="auto"/>
      </w:divBdr>
    </w:div>
    <w:div w:id="1265456256">
      <w:bodyDiv w:val="1"/>
      <w:marLeft w:val="0"/>
      <w:marRight w:val="0"/>
      <w:marTop w:val="0"/>
      <w:marBottom w:val="0"/>
      <w:divBdr>
        <w:top w:val="none" w:sz="0" w:space="0" w:color="auto"/>
        <w:left w:val="none" w:sz="0" w:space="0" w:color="auto"/>
        <w:bottom w:val="none" w:sz="0" w:space="0" w:color="auto"/>
        <w:right w:val="none" w:sz="0" w:space="0" w:color="auto"/>
      </w:divBdr>
    </w:div>
    <w:div w:id="14922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steffen.lehmann@lukas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dbs-npc.d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ada.de" TargetMode="External"/><Relationship Id="rId20" Type="http://schemas.openxmlformats.org/officeDocument/2006/relationships/hyperlink" Target="mailto:jessica.bahr@schlosspost.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adamed.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stefan.hawranke@yahoo.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bs-npc.d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0C51E-C647-430F-959E-AE314441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2462</Words>
  <Characters>15515</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17942</CharactersWithSpaces>
  <SharedDoc>false</SharedDoc>
  <HLinks>
    <vt:vector size="18" baseType="variant">
      <vt:variant>
        <vt:i4>852090</vt:i4>
      </vt:variant>
      <vt:variant>
        <vt:i4>6</vt:i4>
      </vt:variant>
      <vt:variant>
        <vt:i4>0</vt:i4>
      </vt:variant>
      <vt:variant>
        <vt:i4>5</vt:i4>
      </vt:variant>
      <vt:variant>
        <vt:lpwstr>mailto:jessica.bahr@schlosspost.de</vt:lpwstr>
      </vt:variant>
      <vt:variant>
        <vt:lpwstr/>
      </vt:variant>
      <vt:variant>
        <vt:i4>3735619</vt:i4>
      </vt:variant>
      <vt:variant>
        <vt:i4>3</vt:i4>
      </vt:variant>
      <vt:variant>
        <vt:i4>0</vt:i4>
      </vt:variant>
      <vt:variant>
        <vt:i4>5</vt:i4>
      </vt:variant>
      <vt:variant>
        <vt:lpwstr>mailto:stefan.hawranke@yahoo.de</vt:lpwstr>
      </vt:variant>
      <vt:variant>
        <vt:lpwstr/>
      </vt:variant>
      <vt:variant>
        <vt:i4>4325430</vt:i4>
      </vt:variant>
      <vt:variant>
        <vt:i4>0</vt:i4>
      </vt:variant>
      <vt:variant>
        <vt:i4>0</vt:i4>
      </vt:variant>
      <vt:variant>
        <vt:i4>5</vt:i4>
      </vt:variant>
      <vt:variant>
        <vt:lpwstr>mailto:steffen.lehmann@lukast.com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Sarah Lippold</cp:lastModifiedBy>
  <cp:revision>4</cp:revision>
  <cp:lastPrinted>2112-12-31T22:00:00Z</cp:lastPrinted>
  <dcterms:created xsi:type="dcterms:W3CDTF">2017-07-03T12:21:00Z</dcterms:created>
  <dcterms:modified xsi:type="dcterms:W3CDTF">2017-07-03T12:59:00Z</dcterms:modified>
</cp:coreProperties>
</file>